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A7" w:rsidRDefault="002A4D0F" w:rsidP="002A4D0F">
      <w:pPr>
        <w:spacing w:before="208" w:after="208" w:line="400" w:lineRule="exact"/>
        <w:jc w:val="center"/>
      </w:pPr>
      <w:r w:rsidRPr="0060072C">
        <w:rPr>
          <w:rStyle w:val="1c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c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c"/>
          <w:rFonts w:ascii="標楷體" w:eastAsia="標楷體" w:hAnsi="標楷體"/>
          <w:sz w:val="32"/>
          <w:szCs w:val="32"/>
        </w:rPr>
        <w:t>110</w:t>
      </w:r>
      <w:r w:rsidRPr="0060072C">
        <w:rPr>
          <w:rStyle w:val="1c"/>
          <w:rFonts w:ascii="標楷體" w:eastAsia="標楷體" w:hAnsi="標楷體" w:cs="Arial"/>
          <w:sz w:val="32"/>
          <w:szCs w:val="32"/>
        </w:rPr>
        <w:t>學年度</w:t>
      </w:r>
      <w:r w:rsidR="001E0F91"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40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559"/>
        <w:gridCol w:w="3402"/>
        <w:gridCol w:w="709"/>
        <w:gridCol w:w="2693"/>
        <w:gridCol w:w="1559"/>
        <w:gridCol w:w="1418"/>
        <w:gridCol w:w="1134"/>
      </w:tblGrid>
      <w:tr w:rsidR="00552AA7">
        <w:trPr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領域/科目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A7" w:rsidRDefault="00033C9B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 w:rsidR="001E0F91">
              <w:rPr>
                <w:rFonts w:ascii="標楷體" w:eastAsia="標楷體" w:hAnsi="標楷體"/>
                <w:color w:val="000000"/>
              </w:rPr>
              <w:t>國語文□英語文□數學□社會(□歷史□地理□公民與社會)□自然科學(□理化□生物□地球科學)</w:t>
            </w:r>
          </w:p>
          <w:p w:rsidR="00552AA7" w:rsidRDefault="001E0F91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□藝術(□音樂□視覺藝術□表演藝術)□綜合活動(□家政□童軍□輔導)□科技(□資訊科技□生活科技)</w:t>
            </w:r>
          </w:p>
          <w:p w:rsidR="00552AA7" w:rsidRDefault="001E0F91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□健康與體育(□健康教育□體育)</w:t>
            </w:r>
          </w:p>
        </w:tc>
      </w:tr>
      <w:tr w:rsidR="00552AA7">
        <w:trPr>
          <w:trHeight w:val="85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實施年級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A7" w:rsidRDefault="00033C9B">
            <w:pPr>
              <w:spacing w:line="396" w:lineRule="auto"/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 w:rsidR="001E0F91">
              <w:rPr>
                <w:rFonts w:ascii="Times New Roman" w:eastAsia="標楷體" w:hAnsi="Times New Roman"/>
                <w:color w:val="000000"/>
              </w:rPr>
              <w:t>7</w:t>
            </w:r>
            <w:r w:rsidR="001E0F91">
              <w:rPr>
                <w:rFonts w:ascii="標楷體" w:eastAsia="標楷體" w:hAnsi="標楷體"/>
                <w:color w:val="000000"/>
              </w:rPr>
              <w:t>年級  □</w:t>
            </w:r>
            <w:r w:rsidR="001E0F91">
              <w:rPr>
                <w:rFonts w:ascii="Times New Roman" w:eastAsia="標楷體" w:hAnsi="Times New Roman"/>
                <w:color w:val="000000"/>
              </w:rPr>
              <w:t>8</w:t>
            </w:r>
            <w:r w:rsidR="001E0F91">
              <w:rPr>
                <w:rFonts w:ascii="標楷體" w:eastAsia="標楷體" w:hAnsi="標楷體"/>
                <w:color w:val="000000"/>
              </w:rPr>
              <w:t>年級 □</w:t>
            </w:r>
            <w:r w:rsidR="001E0F91">
              <w:rPr>
                <w:rFonts w:ascii="Times New Roman" w:eastAsia="標楷體" w:hAnsi="Times New Roman"/>
                <w:color w:val="000000"/>
              </w:rPr>
              <w:t>9</w:t>
            </w:r>
            <w:r w:rsidR="001E0F91">
              <w:rPr>
                <w:rFonts w:ascii="標楷體" w:eastAsia="標楷體" w:hAnsi="標楷體"/>
                <w:color w:val="000000"/>
              </w:rPr>
              <w:t>年級</w:t>
            </w:r>
          </w:p>
          <w:p w:rsidR="00552AA7" w:rsidRDefault="00033C9B" w:rsidP="00CA6D81">
            <w:pPr>
              <w:spacing w:line="396" w:lineRule="auto"/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上學期 </w:t>
            </w:r>
            <w:r>
              <w:rPr>
                <w:rFonts w:ascii="標楷體" w:eastAsia="標楷體" w:hAnsi="標楷體"/>
                <w:color w:val="000000"/>
              </w:rPr>
              <w:t>■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下學期 </w:t>
            </w:r>
          </w:p>
        </w:tc>
      </w:tr>
      <w:tr w:rsidR="00552AA7">
        <w:trPr>
          <w:trHeight w:val="935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教材版本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A7" w:rsidRDefault="00033C9B">
            <w:pPr>
              <w:spacing w:line="396" w:lineRule="auto"/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 w:rsidR="001E0F91">
              <w:rPr>
                <w:rFonts w:ascii="標楷體" w:eastAsia="標楷體" w:hAnsi="標楷體"/>
                <w:color w:val="000000"/>
              </w:rPr>
              <w:t>選用教科書:</w:t>
            </w:r>
            <w:r w:rsidR="001E0F91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南一</w:t>
            </w:r>
            <w:r w:rsidR="001E0F91">
              <w:rPr>
                <w:rFonts w:ascii="標楷體" w:eastAsia="標楷體" w:hAnsi="標楷體"/>
                <w:color w:val="000000"/>
                <w:u w:val="single"/>
              </w:rPr>
              <w:t xml:space="preserve">  版           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552AA7" w:rsidRDefault="001E0F91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□自編教材  (經課發會通過)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A7" w:rsidRDefault="001E0F91" w:rsidP="00E965CC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學期內每週  </w:t>
            </w:r>
            <w:r w:rsidR="00E965CC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 xml:space="preserve">   節</w:t>
            </w:r>
          </w:p>
        </w:tc>
      </w:tr>
      <w:tr w:rsidR="00033C9B" w:rsidTr="00613F8E">
        <w:trPr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領域核心素養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5935D6" w:rsidRPr="00ED2AE1" w:rsidRDefault="005935D6" w:rsidP="005935D6">
            <w:pPr>
              <w:autoSpaceDE w:val="0"/>
              <w:adjustRightInd w:val="0"/>
              <w:rPr>
                <w:rFonts w:ascii="標楷體" w:eastAsia="標楷體" w:hAnsi="標楷體" w:cs="新細明體"/>
                <w:szCs w:val="24"/>
              </w:rPr>
            </w:pPr>
            <w:r w:rsidRPr="00ED2AE1">
              <w:rPr>
                <w:rFonts w:ascii="標楷體" w:eastAsia="標楷體" w:hAnsi="標楷體" w:cs="新細明體" w:hint="eastAsia"/>
                <w:szCs w:val="24"/>
              </w:rPr>
              <w:t>國-J-A1　透過國語文的學習，認識生涯及生命的典範，建立正向價值觀，提高語文自學的興趣。</w:t>
            </w:r>
          </w:p>
          <w:p w:rsidR="005935D6" w:rsidRPr="00ED2AE1" w:rsidRDefault="005935D6" w:rsidP="005935D6">
            <w:pPr>
              <w:autoSpaceDE w:val="0"/>
              <w:adjustRightInd w:val="0"/>
              <w:rPr>
                <w:rFonts w:ascii="標楷體" w:eastAsia="標楷體" w:hAnsi="標楷體" w:cs="新細明體"/>
                <w:szCs w:val="24"/>
              </w:rPr>
            </w:pPr>
            <w:r w:rsidRPr="00ED2AE1">
              <w:rPr>
                <w:rFonts w:ascii="標楷體" w:eastAsia="標楷體" w:hAnsi="標楷體" w:cs="新細明體" w:hint="eastAsia"/>
                <w:szCs w:val="24"/>
              </w:rPr>
              <w:t>國-J-A2　透過欣賞各類文本，培養思辨的能力，並能反思內容主題，應用於日常生活中，有效處理問題。</w:t>
            </w:r>
          </w:p>
          <w:p w:rsidR="005935D6" w:rsidRPr="00ED2AE1" w:rsidRDefault="005935D6" w:rsidP="005935D6">
            <w:pPr>
              <w:autoSpaceDE w:val="0"/>
              <w:adjustRightInd w:val="0"/>
              <w:rPr>
                <w:rFonts w:ascii="標楷體" w:eastAsia="標楷體" w:hAnsi="標楷體" w:cs="新細明體"/>
                <w:szCs w:val="24"/>
              </w:rPr>
            </w:pPr>
            <w:r w:rsidRPr="00ED2AE1">
              <w:rPr>
                <w:rFonts w:ascii="標楷體" w:eastAsia="標楷體" w:hAnsi="標楷體" w:cs="新細明體" w:hint="eastAsia"/>
                <w:szCs w:val="24"/>
              </w:rPr>
              <w:t>國-J-A3　運用國語文能力吸收新知，並訂定計畫、自主學習，發揮創新精神，增進個人的應變能力。</w:t>
            </w:r>
          </w:p>
          <w:p w:rsidR="005935D6" w:rsidRPr="00197358" w:rsidRDefault="005935D6" w:rsidP="005935D6">
            <w:pPr>
              <w:autoSpaceDE w:val="0"/>
              <w:adjustRightInd w:val="0"/>
              <w:rPr>
                <w:rFonts w:ascii="標楷體" w:eastAsia="標楷體" w:hAnsi="標楷體" w:cs="新細明體"/>
                <w:szCs w:val="24"/>
              </w:rPr>
            </w:pPr>
            <w:r w:rsidRPr="00197358">
              <w:rPr>
                <w:rFonts w:ascii="標楷體" w:eastAsia="標楷體" w:hAnsi="標楷體" w:cs="新細明體"/>
                <w:szCs w:val="24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  <w:p w:rsidR="005935D6" w:rsidRDefault="005935D6" w:rsidP="005935D6">
            <w:pPr>
              <w:spacing w:line="0" w:lineRule="atLeast"/>
              <w:rPr>
                <w:rFonts w:ascii="標楷體" w:eastAsia="標楷體" w:hAnsi="標楷體" w:cs="新細明體"/>
                <w:szCs w:val="24"/>
              </w:rPr>
            </w:pPr>
            <w:r w:rsidRPr="00ED2AE1">
              <w:rPr>
                <w:rFonts w:ascii="標楷體" w:eastAsia="標楷體" w:hAnsi="標楷體" w:cs="新細明體" w:hint="eastAsia"/>
                <w:szCs w:val="24"/>
              </w:rPr>
              <w:t>國-J-B2　運用科技、資訊與各類媒體所提供的素材，進行檢索、統整、解釋及省思，並轉化成生活的能力與素養。</w:t>
            </w:r>
          </w:p>
          <w:p w:rsidR="005935D6" w:rsidRPr="00197358" w:rsidRDefault="005935D6" w:rsidP="005935D6">
            <w:pPr>
              <w:autoSpaceDE w:val="0"/>
              <w:adjustRightInd w:val="0"/>
              <w:rPr>
                <w:rFonts w:ascii="標楷體" w:eastAsia="標楷體" w:hAnsi="標楷體" w:cs="新細明體"/>
                <w:szCs w:val="24"/>
              </w:rPr>
            </w:pPr>
            <w:r w:rsidRPr="00197358">
              <w:rPr>
                <w:rFonts w:ascii="標楷體" w:eastAsia="標楷體" w:hAnsi="標楷體" w:cs="新細明體"/>
                <w:szCs w:val="24"/>
              </w:rPr>
              <w:t>國-J-B3　具備欣賞文學與相關藝術的能力，並培養創作的興趣，透過對文本的反思與分享，印證生活經驗，提升審美判斷力。</w:t>
            </w:r>
          </w:p>
          <w:p w:rsidR="005935D6" w:rsidRPr="00197358" w:rsidRDefault="005935D6" w:rsidP="005935D6">
            <w:pPr>
              <w:autoSpaceDE w:val="0"/>
              <w:adjustRightInd w:val="0"/>
              <w:rPr>
                <w:rFonts w:ascii="標楷體" w:eastAsia="標楷體" w:hAnsi="標楷體" w:cs="新細明體"/>
                <w:szCs w:val="24"/>
              </w:rPr>
            </w:pPr>
            <w:r w:rsidRPr="00197358">
              <w:rPr>
                <w:rFonts w:ascii="標楷體" w:eastAsia="標楷體" w:hAnsi="標楷體" w:cs="新細明體"/>
                <w:szCs w:val="24"/>
              </w:rPr>
              <w:t>國-J-C1　閱讀各類文本，從中培養道德觀、責任感、同理心，並能觀察生活環境，主動關懷社會，增進對公共議題的興趣</w:t>
            </w:r>
          </w:p>
          <w:p w:rsidR="005935D6" w:rsidRPr="00ED2AE1" w:rsidRDefault="005935D6" w:rsidP="005935D6">
            <w:pPr>
              <w:autoSpaceDE w:val="0"/>
              <w:adjustRightInd w:val="0"/>
              <w:rPr>
                <w:rFonts w:ascii="標楷體" w:eastAsia="標楷體" w:hAnsi="標楷體" w:cs="新細明體"/>
                <w:szCs w:val="24"/>
              </w:rPr>
            </w:pPr>
            <w:r w:rsidRPr="00ED2AE1">
              <w:rPr>
                <w:rFonts w:ascii="標楷體" w:eastAsia="標楷體" w:hAnsi="標楷體" w:cs="新細明體" w:hint="eastAsia"/>
                <w:szCs w:val="24"/>
              </w:rPr>
              <w:t>國-J-C2　在國語文學習情境中，與他人合作學習，增進理解、溝通與包容的能力，在生活中建立友善的人際關係。</w:t>
            </w:r>
          </w:p>
          <w:p w:rsidR="00033C9B" w:rsidRPr="00196536" w:rsidRDefault="005935D6" w:rsidP="005935D6">
            <w:pPr>
              <w:spacing w:line="0" w:lineRule="atLeast"/>
              <w:rPr>
                <w:rFonts w:ascii="標楷體" w:eastAsia="標楷體" w:hAnsi="標楷體" w:cs="新細明體"/>
                <w:szCs w:val="24"/>
              </w:rPr>
            </w:pPr>
            <w:r w:rsidRPr="00ED2AE1">
              <w:rPr>
                <w:rFonts w:ascii="標楷體" w:eastAsia="標楷體" w:hAnsi="標楷體" w:cs="新細明體" w:hint="eastAsia"/>
                <w:szCs w:val="24"/>
              </w:rPr>
              <w:t>國</w:t>
            </w:r>
            <w:r w:rsidRPr="00ED2AE1">
              <w:rPr>
                <w:rFonts w:ascii="標楷體" w:eastAsia="標楷體" w:hAnsi="標楷體" w:cs="新細明體"/>
                <w:szCs w:val="24"/>
              </w:rPr>
              <w:t>-J-C3</w:t>
            </w:r>
            <w:r w:rsidRPr="00ED2AE1">
              <w:rPr>
                <w:rFonts w:ascii="標楷體" w:eastAsia="標楷體" w:hAnsi="標楷體" w:cs="新細明體" w:hint="eastAsia"/>
                <w:szCs w:val="24"/>
              </w:rPr>
              <w:t xml:space="preserve">　閱讀各類議題的文本，探索不同文化的內涵，欣賞並尊重各國文化的差異性，了解與關懷多元文化的價值與意義。</w:t>
            </w:r>
          </w:p>
        </w:tc>
      </w:tr>
      <w:tr w:rsidR="00033C9B" w:rsidTr="00613F8E">
        <w:trPr>
          <w:trHeight w:val="483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C9B" w:rsidRDefault="00033C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課程目標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033C9B" w:rsidRPr="005F4F29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5F4F29">
              <w:rPr>
                <w:rFonts w:ascii="標楷體" w:eastAsia="標楷體" w:hAnsi="標楷體" w:hint="eastAsia"/>
              </w:rPr>
              <w:t>學習國語文知識，運用恰當文字語彙，抒發情</w:t>
            </w:r>
            <w:r>
              <w:rPr>
                <w:rFonts w:ascii="標楷體" w:eastAsia="標楷體" w:hAnsi="標楷體" w:hint="eastAsia"/>
              </w:rPr>
              <w:t>感</w:t>
            </w:r>
            <w:r w:rsidRPr="005F4F29">
              <w:rPr>
                <w:rFonts w:ascii="標楷體" w:eastAsia="標楷體" w:hAnsi="標楷體" w:hint="eastAsia"/>
              </w:rPr>
              <w:t>，表達意見。</w:t>
            </w:r>
          </w:p>
          <w:p w:rsidR="00033C9B" w:rsidRPr="005F4F29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5F4F29">
              <w:rPr>
                <w:rFonts w:ascii="標楷體" w:eastAsia="標楷體" w:hAnsi="標楷體" w:hint="eastAsia"/>
              </w:rPr>
              <w:t>結合國語文與科技資訊，進行跨領域探索，發展自學能力，奠定終身學習的基礎。</w:t>
            </w:r>
          </w:p>
          <w:p w:rsidR="00033C9B" w:rsidRPr="005F4F29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5F4F29">
              <w:rPr>
                <w:rFonts w:ascii="標楷體" w:eastAsia="標楷體" w:hAnsi="標楷體" w:hint="eastAsia"/>
              </w:rPr>
              <w:t>運用國語文分享經驗、溝通意見，建立良好人際關係，有效處理人生課題。</w:t>
            </w:r>
          </w:p>
          <w:p w:rsidR="00033C9B" w:rsidRPr="005F4F29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5F4F29">
              <w:rPr>
                <w:rFonts w:ascii="標楷體" w:eastAsia="標楷體" w:hAnsi="標楷體" w:hint="eastAsia"/>
              </w:rPr>
              <w:lastRenderedPageBreak/>
              <w:t>閱讀各類文本，提升理解和思辨的能力，激發創作潛能。</w:t>
            </w:r>
          </w:p>
          <w:p w:rsidR="00033C9B" w:rsidRPr="005F4F29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5F4F29">
              <w:rPr>
                <w:rFonts w:ascii="標楷體" w:eastAsia="標楷體" w:hAnsi="標楷體" w:hint="eastAsia"/>
              </w:rPr>
              <w:t>欣賞與評析文本，加強審美與感知的素養。</w:t>
            </w:r>
          </w:p>
          <w:p w:rsidR="00033C9B" w:rsidRPr="005F4F29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5F4F29">
              <w:rPr>
                <w:rFonts w:ascii="標楷體" w:eastAsia="標楷體" w:hAnsi="標楷體" w:hint="eastAsia"/>
              </w:rPr>
              <w:t>經由閱讀，印證現實生活，學習觀察社會，理解並尊重多元文化，增進族群互動。</w:t>
            </w:r>
          </w:p>
          <w:p w:rsidR="00033C9B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5F4F29">
              <w:rPr>
                <w:rFonts w:ascii="標楷體" w:eastAsia="標楷體" w:hAnsi="標楷體" w:hint="eastAsia"/>
              </w:rPr>
              <w:t>透過國語文學習，認識個人與社群的關係，體會文化傳承與生命意義的開展。</w:t>
            </w:r>
          </w:p>
          <w:p w:rsidR="00033C9B" w:rsidRPr="00647672" w:rsidRDefault="00033C9B" w:rsidP="00033C9B">
            <w:pPr>
              <w:pStyle w:val="ad"/>
              <w:widowControl/>
              <w:numPr>
                <w:ilvl w:val="0"/>
                <w:numId w:val="3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647672">
              <w:rPr>
                <w:rFonts w:ascii="標楷體" w:eastAsia="標楷體" w:hAnsi="標楷體" w:hint="eastAsia"/>
              </w:rPr>
              <w:t>藉由國語文學習，關切本土與全球議題，拓展國際視野，培養參與公共事務的熱情與能力。</w:t>
            </w:r>
          </w:p>
        </w:tc>
      </w:tr>
      <w:tr w:rsidR="00033C9B">
        <w:trPr>
          <w:trHeight w:val="567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學習進度</w:t>
            </w:r>
          </w:p>
          <w:p w:rsidR="00033C9B" w:rsidRDefault="00033C9B">
            <w:pPr>
              <w:spacing w:line="396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單元/主題</w:t>
            </w:r>
          </w:p>
          <w:p w:rsidR="00033C9B" w:rsidRDefault="00033C9B" w:rsidP="00613F8E">
            <w:pPr>
              <w:spacing w:line="396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t>名稱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度敘寫。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評量方法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議題融入實質內涵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跨領域/科目協同教學</w:t>
            </w:r>
          </w:p>
        </w:tc>
      </w:tr>
      <w:tr w:rsidR="00033C9B">
        <w:trPr>
          <w:trHeight w:val="782"/>
          <w:jc w:val="center"/>
        </w:trPr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C9B" w:rsidRDefault="00033C9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表現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jdgxs"/>
            <w:bookmarkEnd w:id="0"/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:rsidR="00033C9B" w:rsidRDefault="00033C9B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9B" w:rsidRDefault="00033C9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41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spacing w:line="396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第一學期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準備週／</w:t>
            </w:r>
          </w:p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夏夜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　依據不同情境，分辨聲情意涵及表達技巧，適切回應。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1-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靈活應用科技與資訊，增進聆聽能力，加強互動學習效果。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　掌握生活情境，適切表情達意，分享自身經驗。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2-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靈活運用科技與資訊，豐富表達內容。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-1</w:t>
            </w:r>
            <w:r w:rsidRPr="00DA317B">
              <w:rPr>
                <w:rFonts w:ascii="標楷體" w:eastAsia="標楷體" w:hAnsi="標楷體" w:hint="eastAsia"/>
              </w:rPr>
              <w:t xml:space="preserve">　比較不同標點符號的表達效果，流暢朗讀各類文本，並表現情感的起伏變化。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　理解各類文本的句子、段落與主要概念，指出寫作的目的與觀點。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-5</w:t>
            </w:r>
            <w:r w:rsidRPr="00DA317B">
              <w:rPr>
                <w:rFonts w:ascii="標楷體" w:eastAsia="標楷體" w:hAnsi="標楷體" w:hint="eastAsia"/>
              </w:rPr>
              <w:t xml:space="preserve">　大量閱讀多元文本，理解重大議題內涵及其與個人</w:t>
            </w:r>
            <w:r w:rsidRPr="00DA317B">
              <w:rPr>
                <w:rFonts w:ascii="標楷體" w:eastAsia="標楷體" w:hAnsi="標楷體" w:hint="eastAsia"/>
              </w:rPr>
              <w:lastRenderedPageBreak/>
              <w:t>生活、社會結構的關聯性。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6-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-3</w:t>
            </w:r>
            <w:r w:rsidRPr="00DA317B">
              <w:rPr>
                <w:rFonts w:ascii="標楷體" w:eastAsia="標楷體" w:hAnsi="標楷體" w:hint="eastAsia"/>
              </w:rPr>
              <w:t xml:space="preserve">　靈活運用仿寫、改寫等技巧，增進寫作能力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6-Ⅳ-4　依據需求書寫各類文本。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6-Ⅳ-5　主動創作、自訂題目、闡述見解，並發表自己的作品。</w:t>
            </w:r>
          </w:p>
          <w:p w:rsidR="00CA6D81" w:rsidRPr="00267573" w:rsidRDefault="00CA6D81" w:rsidP="00CA6D8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Ad-Ⅳ-2　新詩、現代散文、現代小說、劇本。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Ba-Ⅳ-2　各種描寫的作用及呈現的效果。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Bb-Ⅳ-5　藉由敘述事件與描寫景物間接抒情。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Ca-Ⅳ-1　各類文本中的飲食、服飾、建築形式、交通工</w:t>
            </w:r>
            <w:r w:rsidRPr="00DA317B">
              <w:rPr>
                <w:rFonts w:ascii="標楷體" w:eastAsia="標楷體" w:hAnsi="標楷體" w:hint="eastAsia"/>
              </w:rPr>
              <w:lastRenderedPageBreak/>
              <w:t>具、名勝古蹟及休閒娛樂等文化內涵。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Cb-Ⅳ-1　各類文本中的親屬關係、道德倫理、儀式風俗、典章制度等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文化內涵。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Cb-Ⅳ-2　各類文本中所反映的個人與家庭、鄉里、國族及其他社群的關係。</w:t>
            </w:r>
          </w:p>
          <w:p w:rsidR="00CA6D81" w:rsidRPr="00267573" w:rsidRDefault="006335C3" w:rsidP="006335C3">
            <w:pPr>
              <w:jc w:val="both"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DA317B">
              <w:rPr>
                <w:rFonts w:ascii="標楷體" w:eastAsia="標楷體" w:hAnsi="標楷體" w:hint="eastAsia"/>
              </w:rPr>
              <w:t>Cc-Ⅳ-1　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FD01D0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FD01D0">
              <w:rPr>
                <w:rFonts w:ascii="標楷體" w:eastAsia="標楷體" w:hAnsi="標楷體" w:hint="eastAsia"/>
              </w:rPr>
              <w:lastRenderedPageBreak/>
              <w:t>口頭提問</w:t>
            </w:r>
          </w:p>
          <w:p w:rsidR="00CA6D81" w:rsidRPr="00447917" w:rsidRDefault="00CA6D81" w:rsidP="00CA6D81">
            <w:r w:rsidRPr="00FD01D0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家J2 探討社會與自然環境對個人及家庭的影響。</w:t>
            </w:r>
          </w:p>
          <w:p w:rsidR="00CA6D81" w:rsidRPr="00447917" w:rsidRDefault="00CA6D81" w:rsidP="00CA6D81"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家J11 規劃與執行家庭的各種活動(休閒、節慶等)。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夏夜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　依據不同情境，分辨聲情意涵及表達技巧，適切回應。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1-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靈活應用科技與資訊，增進聆聽能力，加強互動學習效果。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　掌握生活情境，適切表情達意，分享自身經驗。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2-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靈活運用科技與資訊，豐富表達內容。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-1</w:t>
            </w:r>
            <w:r w:rsidRPr="00DA317B">
              <w:rPr>
                <w:rFonts w:ascii="標楷體" w:eastAsia="標楷體" w:hAnsi="標楷體" w:hint="eastAsia"/>
              </w:rPr>
              <w:t xml:space="preserve">　比較不同標點符號的表達效果，流暢朗讀各類文本，並表現情感的起伏變化。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　理解各類文本的句子、段落與主要概念，指出寫作的目的與觀點。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-5</w:t>
            </w:r>
            <w:r w:rsidRPr="00DA317B">
              <w:rPr>
                <w:rFonts w:ascii="標楷體" w:eastAsia="標楷體" w:hAnsi="標楷體" w:hint="eastAsia"/>
              </w:rPr>
              <w:t xml:space="preserve">　大量閱讀多元文本，</w:t>
            </w:r>
            <w:r w:rsidRPr="00DA317B">
              <w:rPr>
                <w:rFonts w:ascii="標楷體" w:eastAsia="標楷體" w:hAnsi="標楷體" w:hint="eastAsia"/>
              </w:rPr>
              <w:lastRenderedPageBreak/>
              <w:t>理解重大議題內涵及其與個人生活、社會結構的關聯性。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6-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-3</w:t>
            </w:r>
            <w:r w:rsidRPr="00DA317B">
              <w:rPr>
                <w:rFonts w:ascii="標楷體" w:eastAsia="標楷體" w:hAnsi="標楷體" w:hint="eastAsia"/>
              </w:rPr>
              <w:t xml:space="preserve">　靈活運用仿寫、改寫等技巧，增進寫作能力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6-Ⅳ-4　依據需求書寫各類文本。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6-Ⅳ-5　主動創作、自訂題目、闡述見解，並發表自己的作品。</w:t>
            </w:r>
          </w:p>
          <w:p w:rsidR="00CA6D81" w:rsidRPr="00267573" w:rsidRDefault="00CA6D81" w:rsidP="00CA6D8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Ad-Ⅳ-2　新詩、現代散文、現代小說、劇本。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Ba-Ⅳ-2　各種描寫的作用及呈現的效果。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Bb-Ⅳ-5　藉由敘述事件與描寫景物間接抒情。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Ca-Ⅳ-1　各類文本中的飲</w:t>
            </w:r>
            <w:r w:rsidRPr="00DA317B">
              <w:rPr>
                <w:rFonts w:ascii="標楷體" w:eastAsia="標楷體" w:hAnsi="標楷體" w:hint="eastAsia"/>
              </w:rPr>
              <w:lastRenderedPageBreak/>
              <w:t>食、服飾、建築形式、交通工具、名勝古蹟及休閒娛樂等文化內涵。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Cb-Ⅳ-1　各類文本中的親屬關係、道德倫理、儀式風俗、典章制度等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文化內涵。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Cb-Ⅳ-2　各類文本中所反映的個人與家庭、鄉里、國族及其他社群的關係。</w:t>
            </w:r>
          </w:p>
          <w:p w:rsidR="00CA6D81" w:rsidRPr="00267573" w:rsidRDefault="006335C3" w:rsidP="006335C3">
            <w:pPr>
              <w:jc w:val="both"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DA317B">
              <w:rPr>
                <w:rFonts w:ascii="標楷體" w:eastAsia="標楷體" w:hAnsi="標楷體" w:hint="eastAsia"/>
              </w:rPr>
              <w:t>Cc-Ⅳ-1　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FD01D0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FD01D0">
              <w:rPr>
                <w:rFonts w:ascii="標楷體" w:eastAsia="標楷體" w:hAnsi="標楷體" w:hint="eastAsia"/>
              </w:rPr>
              <w:lastRenderedPageBreak/>
              <w:t>口頭提問</w:t>
            </w:r>
          </w:p>
          <w:p w:rsidR="00CA6D81" w:rsidRPr="00447917" w:rsidRDefault="00CA6D81" w:rsidP="00CA6D81">
            <w:r w:rsidRPr="00FD01D0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家J2 探討社會與自然環境對個人及家庭的影響。</w:t>
            </w:r>
          </w:p>
          <w:p w:rsidR="00CA6D81" w:rsidRPr="00447917" w:rsidRDefault="00CA6D81" w:rsidP="00CA6D81"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家J11 規劃與執行家庭的各種活動(休閒、節慶等)。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絕句選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　依據不同情境，分辨聲情意涵及表達技巧，適切回應。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1-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靈活應用科技與資訊，增進聆聽能力，加強互動學習效果。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　掌握生活情境，適切表情達意，分享自身經驗。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-1</w:t>
            </w:r>
            <w:r w:rsidRPr="00DA317B">
              <w:rPr>
                <w:rFonts w:ascii="標楷體" w:eastAsia="標楷體" w:hAnsi="標楷體" w:hint="eastAsia"/>
              </w:rPr>
              <w:t xml:space="preserve">　較不同標點符號的表達效果，流暢朗讀各類文本，並表現情感的起伏變化。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　理解各類文本的句子、段落與主要概念，指出寫作的目的與觀點。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-5</w:t>
            </w:r>
            <w:r w:rsidRPr="00DA317B">
              <w:rPr>
                <w:rFonts w:ascii="標楷體" w:eastAsia="標楷體" w:hAnsi="標楷體" w:hint="eastAsia"/>
              </w:rPr>
              <w:t xml:space="preserve">　大量閱讀多元文本，理解重大議題內涵及其與個人</w:t>
            </w:r>
            <w:r w:rsidRPr="00DA317B">
              <w:rPr>
                <w:rFonts w:ascii="標楷體" w:eastAsia="標楷體" w:hAnsi="標楷體" w:hint="eastAsia"/>
              </w:rPr>
              <w:lastRenderedPageBreak/>
              <w:t>生活、社會結構的關聯性。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6-Ⅳ-1　善用標點符號，增進情感表達及說服力。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6-Ⅳ-6　運用資訊科技編輯作品，發表個人見解、分享寫作樂趣。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Ab-Ⅳ-6　常用文言文的詞義及語詞結構。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Ab-Ⅳ-7　常用文言文的字詞、虛字、古今義變。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Ad-Ⅳ-3　韻文：如古體詩、樂府詩、近體詩、詞、曲等。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Bb-Ⅳ-1　自我及人際交流的感受。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Bb-Ⅳ-2　對社會群體與家國民族情感的體會。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Bb-Ⅳ-5　藉由敘述事件與描寫景物間接抒情。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Ca-Ⅳ-1　各類文本中的飲食、服飾、建築形式、交通工</w:t>
            </w:r>
            <w:r w:rsidRPr="00DA317B">
              <w:rPr>
                <w:rFonts w:ascii="標楷體" w:eastAsia="標楷體" w:hAnsi="標楷體" w:hint="eastAsia"/>
              </w:rPr>
              <w:lastRenderedPageBreak/>
              <w:t>具、名勝古蹟及休閒娛樂等文化內涵。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Cb-Ⅳ-2　各類文本中所反映的個人與家庭、鄉里、國族及其他社群的關係。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家J3 了解人際交往、親密關係的發展，以及溝通與衝突處理。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家J4 探討人際交往、約會、婚姻與家庭建立的歷程。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 思考所需的基本邏輯能力。 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生J2 進行思考時的適當情意與態度。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生J4 了解自己的渴望與追</w:t>
            </w: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 xml:space="preserve">求，如何以適當的方法達成目標。 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生J5 人不只是客體，更是具有自我尊嚴的主體。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生J6 人生目的與意義。 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生J7 快樂與幸福之間的關係。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生J17 愛自己與愛他人的能力。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涯J3 覺察自己的能力與興趣。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涯J8 工作/教育環境的類型與現況。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涯J9 社會變遷與工作/教育環境的關係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紙船印象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　依據不同情境，分辨聲情意涵及表達技巧，適切回應。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1-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靈活應用科技與資訊，增進聆聽能力，加強互動學習效果。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2-Ⅳ-1　掌握生活情境，適切表情達意，分享自身經驗。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2-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靈活運用科技與資訊，豐富表達內容。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2-Ⅳ-5　能視不同情境，進行小組討論、口頭報告、發表評論、演說及論辯。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　理解各類文本的句子、段落與主要概念，指出寫作的目的與觀點。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應用閱讀策略增進學習效能，整合跨領域知識轉化為解決問題的能力。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-6</w:t>
            </w:r>
            <w:r w:rsidRPr="00DA317B">
              <w:rPr>
                <w:rFonts w:ascii="標楷體" w:eastAsia="標楷體" w:hAnsi="標楷體" w:hint="eastAsia"/>
              </w:rPr>
              <w:t xml:space="preserve">　能運用圖書館</w:t>
            </w:r>
            <w:r w:rsidRPr="00DA317B">
              <w:rPr>
                <w:rFonts w:ascii="標楷體" w:eastAsia="標楷體" w:hAnsi="標楷體"/>
              </w:rPr>
              <w:t>(</w:t>
            </w:r>
            <w:r w:rsidRPr="00DA317B">
              <w:rPr>
                <w:rFonts w:ascii="標楷體" w:eastAsia="標楷體" w:hAnsi="標楷體" w:hint="eastAsia"/>
              </w:rPr>
              <w:t>室</w:t>
            </w:r>
            <w:r w:rsidRPr="00DA317B">
              <w:rPr>
                <w:rFonts w:ascii="標楷體" w:eastAsia="標楷體" w:hAnsi="標楷體"/>
              </w:rPr>
              <w:t>)</w:t>
            </w:r>
            <w:r w:rsidRPr="00DA317B">
              <w:rPr>
                <w:rFonts w:ascii="標楷體" w:eastAsia="標楷體" w:hAnsi="標楷體" w:hint="eastAsia"/>
              </w:rPr>
              <w:t>、科技工具，蒐集資訊、組織材料，擴充閱讀視野。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6-Ⅳ-1　善用標點符號，增進情感表達及說服力。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6-Ⅳ-2　依據審題、立意、取材、組織、遣詞造句、修改潤飾，寫出結構完整、主旨明確、文辭優美的文章。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6-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-3</w:t>
            </w:r>
            <w:r w:rsidRPr="00DA317B">
              <w:rPr>
                <w:rFonts w:ascii="標楷體" w:eastAsia="標楷體" w:hAnsi="標楷體" w:hint="eastAsia"/>
              </w:rPr>
              <w:t xml:space="preserve">　靈活運用仿寫、改寫等技巧，增進寫作能力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6-Ⅳ-5　主動創作、自訂題目、闡述見解，並發表自己的作品。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Ac-Ⅳ-2　敘事、有無、判斷、表態等句型。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Ac-Ⅳ-3　文句表達的邏輯與意義。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Ad-Ⅳ-2　新詩、現代散文、現代小說、劇本。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Bb-Ⅳ-1　自我及人際交流的感受。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Bb-Ⅳ-2　對社會群體與家國民族情感的體會。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Bb-Ⅳ-5　藉由敘述事件與描寫景物間接抒情。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家J6 覺察與實踐青少年在</w:t>
            </w: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家庭中的角色責任。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家J11 規劃與執行家庭的各種活動(休閒、節慶等)。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家J12 分析家庭生活與社區的關係，並善用社區資源。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生J7 快樂與幸福之間的關係。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美感經驗的發現與創造。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生J17 愛自己與愛他人的能力。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涯J9 社會變遷與工作/教育環境的關係。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涯J14 培養並涵化道德倫理意義於日常生活。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自學一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故鄉的桂花雨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2-IV-1　掌握生活情境，適切表達情意，分享自身經驗。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5-IV-2　理解各類文本的句子、段落與主要概念，指出寫作的目的與觀點。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5-IV-3　理解各類文本內容、形式和寫作特色。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5-IV-4　應用閱讀策略增進學習效能，整合跨領域知識轉化為解決問題的能力。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6-IV-2　據審題、立意、取材、組織、遣詞造句、修改潤飾，寫出結構完整、主題明確、文辭優美的文章。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6-IV-3　活運用仿寫、改寫等技巧，增進寫作能力。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6-IV-4　據需求書寫各類文本。Ab-IV-1　4,000個常用字的字形、字音與字義。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Ac-IV-3文句表達的邏輯與意義。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Ad-IV-2 新詩、現代散文、現代小說、劇本。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Bb-IV-1 自我及人際交流的感受。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Bb-IV-3 對物或自然以及生命的感悟。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Bb-IV-4 直接抒情。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Bb-IV-5 藉由敘述事件與描寫景物間接抒情。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參與態度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合作能力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口頭評量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作業評量</w:t>
            </w:r>
          </w:p>
          <w:p w:rsidR="00CA6D81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學習單</w:t>
            </w:r>
          </w:p>
          <w:p w:rsidR="00CA6D81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自我評量</w:t>
            </w:r>
          </w:p>
          <w:p w:rsidR="00CA6D81" w:rsidRPr="00447917" w:rsidRDefault="00CA6D81" w:rsidP="00CA6D81"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作文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家J6 覺察與實踐青少年在家庭中的角色責任。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家J11 規劃與執行家庭的各種活動(休閒、節慶等)。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家J12 分析家庭生活與社區的關係，並善用社區資源。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生J7 快樂與幸福之間的關係。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美感經驗的發現與創造。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生J17 愛自己與愛他人的能力。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涯J9 社會變遷與工作/教</w:t>
            </w: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育環境的關係。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涯J14 培養並涵化道德倫理意義於日常生活。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語文常識一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標點符號使用法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-1</w:t>
            </w:r>
            <w:r w:rsidRPr="00DA317B">
              <w:rPr>
                <w:rFonts w:ascii="標楷體" w:eastAsia="標楷體" w:hAnsi="標楷體" w:hint="eastAsia"/>
              </w:rPr>
              <w:t xml:space="preserve">　比較不同標點符號的表達效果，流暢朗讀各類文本，並表現情感的起伏變化。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6-Ⅳ-1　用標點符號，增進情感表達及說服力。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D7942" w:rsidRDefault="006335C3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Ac-Ⅳ-1　標點符號在文本中的不同效果。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閱J5 活用文本，認識並運用滿足基本生活需求所使用之文本。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閱J6 懂得在不同學習及生活情境中使用文本之規則。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閱J8 在學習上遇到問題時，願意尋找課外資料，解決困難。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第一次段考</w:t>
            </w:r>
          </w:p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老師的十二樣見面禮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1-Ⅳ-1  以同理心，聆聽各項發言，並加以記錄、歸納。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  依據不同情境，分辨聲情意涵及表達技巧，適切回應。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  掌握生活情境，適切</w:t>
            </w:r>
            <w:r w:rsidRPr="00DA317B">
              <w:rPr>
                <w:rFonts w:ascii="標楷體" w:eastAsia="標楷體" w:hAnsi="標楷體" w:hint="eastAsia"/>
              </w:rPr>
              <w:lastRenderedPageBreak/>
              <w:t>表情達意，分享自身經驗。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2-Ⅳ-3  依理解的內容，明確表達意見，進行有條理的論辯，並注重言談禮貌。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  理解各類文本的句子、段落與主要概念，指出寫作的目的與觀點。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6-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 xml:space="preserve">-3  </w:t>
            </w:r>
            <w:r w:rsidRPr="00DA317B">
              <w:rPr>
                <w:rFonts w:ascii="標楷體" w:eastAsia="標楷體" w:hAnsi="標楷體" w:hint="eastAsia"/>
              </w:rPr>
              <w:t>靈活運用仿寫、改寫等技巧，增進寫作能力。</w:t>
            </w:r>
          </w:p>
          <w:p w:rsidR="00CA6D81" w:rsidRPr="00267573" w:rsidRDefault="00CA6D81" w:rsidP="00CA6D81">
            <w:pPr>
              <w:widowControl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Ac-Ⅳ-3  文句表達的邏輯與意義。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 xml:space="preserve">Ad-Ⅳ-1  篇章的主旨、結構、寓意與分析。 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Ad-Ⅳ-2  新詩、現代散文、現代小說、劇本。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Ba-Ⅳ-1  順敘、倒敘、插敘與補敘法。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Bb-Ⅳ-1  自我及人際交流的感受。</w:t>
            </w:r>
          </w:p>
          <w:p w:rsidR="00CA6D81" w:rsidRPr="00267573" w:rsidRDefault="006335C3" w:rsidP="006335C3">
            <w:pPr>
              <w:widowControl/>
              <w:jc w:val="center"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DA317B">
              <w:rPr>
                <w:rFonts w:ascii="標楷體" w:eastAsia="標楷體" w:hAnsi="標楷體" w:hint="eastAsia"/>
              </w:rPr>
              <w:t>Cb-Ⅳ-2  各類文本中所反映的個人與家庭、鄉里、國族及其他社群的關係。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紙筆測驗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Pr="00447917" w:rsidRDefault="00CA6D81" w:rsidP="00CA6D81"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性別平等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性J1 接納自我與尊重他人的性傾向、性別特質與性別認同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性J2 釐清身體意象的性別</w:t>
            </w: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迷思。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性J3 檢視家庭、學校、職場中基於性別刻板印象產生的偏見與歧視。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品J1 溝通合作與和諧人際關係。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品J4 族群差異與平等的道德議題。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品J7 同理分享與多元接納。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品J8 理性溝通與問題解決。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品J9 知行合一與自我反省。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 思考所需的基本邏輯能力。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生J3 性別與自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生J13 美感經驗的發現與創造。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生J14 靈性自覺的培養。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生J15 靈性修養的內涵與途徑。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生J17 愛自己與愛他人的能力。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多元文化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多J4 瞭解不同群體間如何看待彼此的文化。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多J5 瞭解及尊重不同文化的習俗與禁忌。</w:t>
            </w:r>
          </w:p>
          <w:p w:rsidR="00CA6D81" w:rsidRPr="00CA6D81" w:rsidRDefault="00CA6D81" w:rsidP="00CA6D8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老師的十二樣見面禮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1-Ⅳ-1  以同理心，聆聽各項發言，並加以記錄、歸納。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  依據不同情境，分辨聲情意涵及表達技巧，適切回應。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  掌握生活情境，適切表情達意，分享自身經驗。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2-Ⅳ-3  依理解的內容，明確表達意見，進行有條理的論辯，並注重言談禮貌。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5-Ⅳ-2  理解各類文本的句子、段落與主要概念，指出寫作的目的與觀點。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6-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 xml:space="preserve">-3  </w:t>
            </w:r>
            <w:r w:rsidRPr="00DA317B">
              <w:rPr>
                <w:rFonts w:ascii="標楷體" w:eastAsia="標楷體" w:hAnsi="標楷體" w:hint="eastAsia"/>
              </w:rPr>
              <w:t>靈活運用仿寫、改寫等技巧，增進寫作能力。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Ac-Ⅳ-3  文句表達的邏輯與意義。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 xml:space="preserve">Ad-Ⅳ-1  篇章的主旨、結構、寓意與分析。 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Ad-Ⅳ-2  新詩、現代散文、現代小說、劇本。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Ba-Ⅳ-1  順敘、倒敘、插敘與補敘法。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Bb-Ⅳ-1  自我及人際交流的感受。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Cb-Ⅳ-2  各類文本中所反映的個人與家庭、鄉里、國族及其他社群的關係。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性別平等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性J1 接納自我與尊重他人的性傾向、性別特質與性別認同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性J2 釐清身體意象的性別迷思。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性J3 檢視家庭、學校、職場中基於性別</w:t>
            </w: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刻板印象產生的偏見與歧視。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品J1 溝通合作與和諧人際關係。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品J4 族群差異與平等的道德議題。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品J7 同理分享與多元接納。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品J8 理性溝通與問題解決。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品J9 知行合一與自我反省。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 思考所需的基本邏輯能力。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生J3 性別與自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生J13 美感經驗的發現與</w:t>
            </w: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創造。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生J14 靈性自覺的培養。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生J15 靈性修養的內涵與途徑。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生J17 愛自己與愛他人的能力。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多元文化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多J4 瞭解不同群體間如何看待彼此的文化。</w:t>
            </w:r>
          </w:p>
          <w:p w:rsidR="00CA6D81" w:rsidRPr="00E97E24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7E24">
              <w:rPr>
                <w:rFonts w:ascii="標楷體" w:eastAsia="標楷體" w:hAnsi="標楷體" w:hint="eastAsia"/>
                <w:sz w:val="20"/>
                <w:szCs w:val="20"/>
              </w:rPr>
              <w:t>多J5 瞭解及尊重不同文化的習俗與禁忌。</w:t>
            </w:r>
          </w:p>
          <w:p w:rsidR="00CA6D81" w:rsidRPr="00E97E24" w:rsidRDefault="00CA6D81" w:rsidP="00CA6D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9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吃冰的滋味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1-IV-2　依據不同情境，分辨生情意涵及表達技巧，適切回應。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1-IV-4　靈活應用科技與資訊，增進聆聽能力，加強互動學習效果。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2-IV-1　掌握生活情境，適切表情達意，分享自身經驗。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5-IV-1　比較不同標點符號的表達效果，流暢朗讀各類文本，並表現情感的起伏變化。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5-IV-2　理解各類文本的句子、段落與主要概念，指出寫</w:t>
            </w:r>
            <w:r w:rsidRPr="00DA317B">
              <w:rPr>
                <w:rFonts w:ascii="標楷體" w:eastAsia="標楷體" w:hAnsi="標楷體" w:hint="eastAsia"/>
              </w:rPr>
              <w:lastRenderedPageBreak/>
              <w:t>作的目的與觀點。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5-IV-3　理解各類文本內容、形式和寫作特色。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5-IV-4　應用閱讀策略增進學習效能，整合跨領域知識轉化為解決問題的能力。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5-IV-6　運用圖書館（室）、科技工具，蒐集資訊、組織材料，擴充閱讀視野。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6-IV-3　靈活運用仿寫、改寫等技巧，增進寫作能力。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Ac-IV-3　文句表達的邏輯與意義。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Ad-IV-1　篇章的主旨、結構、寓意與分析。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Ad-IV-2　新詩、現代散文、</w:t>
            </w:r>
            <w:r w:rsidRPr="00DA317B">
              <w:rPr>
                <w:rFonts w:ascii="標楷體" w:eastAsia="標楷體" w:hAnsi="標楷體" w:hint="eastAsia"/>
              </w:rPr>
              <w:lastRenderedPageBreak/>
              <w:t>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Ba-IV-1　順敘、倒敘、插敘與補敘法。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Ba-IV-2　各種描寫的作用及呈現的效果。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Ca-IV-1　各類文本中的飲食、服飾、建築形式、交通工具、名勝古蹟及休閒娛樂等文化內涵。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Ca-IV-2　各類文本中表現科技文明演進、生存環境發展的文化內涵。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Cc-IV-1　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家J2 探討社會與自然環境對個人及家庭的影響。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家J3 了解人際交往、親密關係的發展，以及溝通與衝</w:t>
            </w: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突處理。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家J6 覺察與實踐青少年在家庭中的角色責任。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家J11 規劃與執行家庭的各種活動(休閒、節慶等)。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</w:t>
            </w:r>
          </w:p>
          <w:p w:rsidR="00CA6D81" w:rsidRPr="00447917" w:rsidRDefault="00CA6D81" w:rsidP="00CA6D81">
            <w:r w:rsidRPr="00EC602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牛背上的呀喝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5-Ⅳ-2  理解各類文本的句子、段落與主要概念，指出寫作的目的與觀點。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5-Ⅳ-4  應用閱讀策略增進學習效能，整合跨領域知識轉化為解決問題的能力。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6-Ⅳ-2  依據審題、立意、取材、組織、遣詞造句、修改潤飾，寫出結構完整、主旨明確、文辭優美的文章。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Ab-Ⅳ-1  4,000個常用字的字形、字音和字義。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◎Ba-Ⅳ-1 順敘、倒敘、插敘與補敘法。</w:t>
            </w:r>
          </w:p>
          <w:p w:rsidR="006335C3" w:rsidRPr="000809A8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0809A8">
              <w:rPr>
                <w:rFonts w:ascii="標楷體" w:eastAsia="標楷體" w:hAnsi="標楷體" w:hint="eastAsia"/>
              </w:rPr>
              <w:t>◎Cb-Ⅳ-1 各類文本中的親屬關係、道德倫理、儀式風俗、</w:t>
            </w:r>
            <w:r w:rsidRPr="000809A8">
              <w:rPr>
                <w:rFonts w:ascii="標楷體" w:eastAsia="標楷體" w:hAnsi="標楷體" w:hint="eastAsia"/>
              </w:rPr>
              <w:lastRenderedPageBreak/>
              <w:t>典章制度等文化內涵。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snapToGrid w:val="0"/>
              <w:spacing w:line="0" w:lineRule="atLeast"/>
              <w:ind w:right="12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12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小組報告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12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生J2 進行思考時的適當情意與態度。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生J4 了解自己的渴望與追求，如何以適當的方法達成目標。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美感經驗的發現與創造。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生J14 靈性自覺的培養。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涯J3 覺察自己的能力與興趣。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涯J6 建立對於未來生涯的願景。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自學二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暑假作業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5-IV-2　理解各類文本的句子、段落與主要概念，指出寫作的目的與觀點。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5-IV-3　理解各類文本內容、形式和寫作特色。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5-IV-4　應用閱讀策略增進學習效能，整合跨領域知識轉化為解決問題的能力。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6-IV-2　依據審題、立意、取材、組織、遣詞造句、修改潤飾，寫出結構完整、主題明確、文辭優美的文章。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6-IV-3　活運用仿寫、改寫等技巧，增進寫作能力。</w:t>
            </w:r>
          </w:p>
          <w:p w:rsidR="006335C3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6-IV-4　依據需求書寫各類文本。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Ab-IV-4　6,500個常用語詞的</w:t>
            </w:r>
            <w:r w:rsidRPr="00DA317B">
              <w:rPr>
                <w:rFonts w:ascii="標楷體" w:eastAsia="標楷體" w:hAnsi="標楷體" w:hint="eastAsia"/>
              </w:rPr>
              <w:lastRenderedPageBreak/>
              <w:t>認念。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Ab-IV-5　5,000個常用語詞的使用。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 xml:space="preserve">Ad-Ⅳ-1  篇章的主旨、結構、寓意與分析。 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Ad-Ⅳ-2  新詩、現代散文、現代小說、劇本。</w:t>
            </w:r>
          </w:p>
          <w:p w:rsidR="006335C3" w:rsidRPr="00DA317B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Ba-Ⅳ-1  順敘、倒敘、插敘與補敘法。</w:t>
            </w:r>
          </w:p>
          <w:p w:rsidR="00CA6D81" w:rsidRPr="002D7942" w:rsidRDefault="006335C3" w:rsidP="006335C3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Bb-Ⅳ-1  自我及人際交流的感受。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參與態度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觀察記錄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口頭評量</w:t>
            </w:r>
          </w:p>
          <w:p w:rsidR="00CA6D81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作業評量</w:t>
            </w:r>
          </w:p>
          <w:p w:rsidR="00CA6D81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小組討論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合作能力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學習單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lastRenderedPageBreak/>
              <w:t>家庭教育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家J11 規劃與</w:t>
            </w: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執行家庭的各種活動(休閒、節慶等)。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生涯規劃教育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涯J3 覺察自己的能力與興趣。</w:t>
            </w:r>
          </w:p>
          <w:p w:rsidR="00CA6D81" w:rsidRPr="00E97E24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E97E24" w:rsidRDefault="00CA6D81" w:rsidP="00CA6D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12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語文常識二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工具書使用法與資料檢索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國-J-B2　運用科技、資訊與各類媒體所提供的素材，進行檢索、統整、解釋及省思，並轉化成生活的能力與素養。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DA317B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Ab-Ⅳ-1　4,000 個常用字的字形、字音和字義。</w:t>
            </w:r>
          </w:p>
          <w:p w:rsidR="00CA6D81" w:rsidRPr="00DA317B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Ab-Ⅳ-2　3,500 個常用字的使用。</w:t>
            </w:r>
          </w:p>
          <w:p w:rsidR="00CA6D81" w:rsidRPr="00DA317B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Ab-Ⅳ-4　6,500 個常用語詞的認念。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Ab-Ⅳ-5　5,000 個常用語詞的使用。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資訊教育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資J2 熟悉資訊系統之使用與簡易故障排除。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資J10 有系統地整理數位資源。 資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J11 落實康健的數位使用習慣與態度。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閱J5 活用文本，認識並運用滿足基本生活需求所使用之文本。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閱J6 懂得在不同學習及生活情境中使用文本之規則。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閱J8 在學習上遇到問題時，願意尋找課外資料，解決困難。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0C528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語文常識二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工具書使用法與資料檢索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國-J-B2　運用科技、資訊與各類媒體所提供的素材，進行檢索、統整、解釋及省思，並轉化成生活的能力與素養。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DA317B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Ab-Ⅳ-1　4,000 個常用字的字形、字音和字義。</w:t>
            </w:r>
          </w:p>
          <w:p w:rsidR="00CA6D81" w:rsidRPr="00DA317B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Ab-Ⅳ-2　3,500 個常用字的使用。</w:t>
            </w:r>
          </w:p>
          <w:p w:rsidR="00CA6D81" w:rsidRPr="00DA317B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Ab-Ⅳ-4　6,500 個常用語詞的認念。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Ab-Ⅳ-5　5,000 個常用語詞的使用。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資訊教育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資J2 熟悉資訊系統之使用與簡易故障排除。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資J10 有系統地整理數位資源。 資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J11 落實康健的數位使用習慣與態度。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閱J5 活用文本，認識並運</w:t>
            </w: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用滿足基本生活需求所使用之文本。</w:t>
            </w:r>
          </w:p>
          <w:p w:rsidR="00CA6D81" w:rsidRPr="00E97E24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閱J6 懂得在不同學習及生活情境中使用文本之規則。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E97E24">
              <w:rPr>
                <w:rFonts w:ascii="標楷體" w:eastAsia="標楷體" w:hAnsi="標楷體" w:cs="DFKaiShu-SB-Estd-BF" w:hint="eastAsia"/>
                <w:sz w:val="20"/>
                <w:szCs w:val="20"/>
              </w:rPr>
              <w:t>閱J8 在學習上遇到問題時，願意尋找課外資料，解決困難。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0C528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第二次段考／</w:t>
            </w:r>
          </w:p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鮭魚產卵，力爭上游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1-Ⅳ-1　以同理心，聆聽各項發言，並加以記錄、歸納。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1-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靈活應用科技與資訊，增進聆聽能力，加強互動學習效果。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　掌握生活情境，適切表情達意，分享自身經驗。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2-Ⅳ-3　依理解的內容，明確表達意見，進行有條理的論辯，並注重言談禮貌。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2-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靈活運用科技與資訊，豐富表達內容。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2-Ⅳ-5　視不同情境，進行報告、評論、演說及論辯。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　理解各類文本的句子、段落與主要概念，指出寫作的目的與觀 點。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5-Ⅳ-4　應用閱讀策略增進學</w:t>
            </w:r>
            <w:r w:rsidRPr="00DA317B">
              <w:rPr>
                <w:rFonts w:ascii="標楷體" w:eastAsia="標楷體" w:hAnsi="標楷體" w:hint="eastAsia"/>
              </w:rPr>
              <w:lastRenderedPageBreak/>
              <w:t>習效能，整合跨領域知識轉化為解決問題的能力。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5-Ⅳ-5　大量閱讀多元文本，理解議題內涵及其與個人生活、社會結構的關聯性。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5-Ⅳ-6　運用圖書館(室)、科技工具，蒐集資訊、組織材料，擴充閱讀 視野。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6-IV-2　據審題、立意、取材、組織、遣詞造句、修改潤飾，寫出結構完整、主題明確、文辭優美的文章。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6-IV-3　靈活運用仿寫、改寫等技巧，增進寫作能力。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6-Ⅳ-5　主動創作、自訂題目、闡述見解，並發表自己的作品。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6-IV-4　依據需求書寫各類文本。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6-Ⅳ-6　運用資訊科技編輯作品，發表個人見解、分享寫作樂趣。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Ab-Ⅳ-1　4,000 個常用字的字形、字音和字義。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Ab-Ⅳ-2　3,500 個常用字的使用。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Ac-Ⅳ-2　敘事、有無、判斷、表態等句型。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Ba-Ⅳ-2　各種描寫的作用及呈現的效果。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Bc-Ⅳ-1　具邏輯、客觀、理性的說明，如科學知識、產品、環境、制度等說明。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 xml:space="preserve">Bc-Ⅳ-2　描述、列舉、因果、問題解決、比較、分類、定義等寫作手法。 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Bc-Ⅳ-3　數據、圖表、圖片、工具列等輔助說明。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Be-Ⅳ-3　在學習應用方面，以簡報、讀書報告、演講稿、劇本等 格式與寫作方法為主。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Ca-Ⅳ-2　各類文本中表現科技文明演進、生存環境發展的文化內涵。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紙筆測驗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 xml:space="preserve">環J1 了解生物多樣性及環境承載力的重要性。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環J2 了解人與周遭動物的互動關係，認識動物需求，並關切動物福利。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海洋教育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 xml:space="preserve">海J8 閱讀、分享及創作以海洋為背景的文學作品。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海J9 了解我國與其他國家</w:t>
            </w: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 xml:space="preserve">海洋文化的異同。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海J10 運用各種媒材與形式，從事以海洋為主題的藝術表現。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品J3 關懷生活環境與自然生態永續發展。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生J4 了解自己的渴望與追求，如何以適當的方法達成目標。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生J6 人生目的與意義。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閱J4 除紙本閱讀之外，依</w:t>
            </w: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學習需求選擇適當的閱讀媒材，並了解如何利用適當的管道獲得文本資源。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Pr="00613F8E" w:rsidRDefault="00CA6D81" w:rsidP="00CA6D81">
            <w:pPr>
              <w:pStyle w:val="1b"/>
              <w:snapToGrid w:val="0"/>
              <w:rPr>
                <w:rFonts w:ascii="標楷體" w:eastAsia="標楷體" w:hAnsi="標楷體"/>
                <w:b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鮭魚產卵，力爭上游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1-Ⅳ-1　以同理心，聆聽各項發言，並加以記錄、歸納。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1-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靈活應用科技與資訊，增進聆聽能力，加強互動學習效果。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　掌握生活情境，適切表情達意，分享自身經驗。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2-Ⅳ-3　依理解的內容，明確表達意見，進行有條理的論辯，並注重言談禮貌。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2-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-4</w:t>
            </w:r>
            <w:r w:rsidRPr="00DA317B">
              <w:rPr>
                <w:rFonts w:ascii="標楷體" w:eastAsia="標楷體" w:hAnsi="標楷體" w:hint="eastAsia"/>
              </w:rPr>
              <w:t xml:space="preserve">　靈活運用科技與資訊，豐富表達內容。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2-Ⅳ-5　視不同情境，進行報告、評論、演說及論辯。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　理解各類文本的句子、段落與主要概念，指出寫作的目的與觀 點。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5-Ⅳ-4　應用閱讀策略增進學習效能，整合跨領域知識轉化</w:t>
            </w:r>
            <w:r w:rsidRPr="00DA317B">
              <w:rPr>
                <w:rFonts w:ascii="標楷體" w:eastAsia="標楷體" w:hAnsi="標楷體" w:hint="eastAsia"/>
              </w:rPr>
              <w:lastRenderedPageBreak/>
              <w:t>為解決問題的能力。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5-Ⅳ-5　大量閱讀多元文本，理解議題內涵及其與個人生活、社會結構的關聯性。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5-Ⅳ-6　運用圖書館(室)、科技工具，蒐集資訊、組織材料，擴充閱讀 視野。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6-IV-2　據審題、立意、取材、組織、遣詞造句、修改潤飾，寫出結構完整、主題明確、文辭優美的文章。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6-IV-3　靈活運用仿寫、改寫等技巧，增進寫作能力。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6-Ⅳ-5　主動創作、自訂題目、闡述見解，並發表自己的作品。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6-IV-4　依據需求書寫各類文本。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6-Ⅳ-6　運用資訊科技編輯作品，發表個人見解、分享寫作樂趣。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Ab-Ⅳ-1　4,000 個常用字的字形、字音和字義。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Ab-Ⅳ-2　3,500 個常用字的使用。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Ac-Ⅳ-2　敘事、有無、判斷、表態等句型。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Ba-Ⅳ-2　各種描寫的作用及呈現的效果。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Bc-Ⅳ-1　具邏輯、客觀、理性的說明，如科學知識、產品、環境、制度等說明。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 xml:space="preserve">Bc-Ⅳ-2　描述、列舉、因果、問題解決、比較、分類、定義等寫作手法。 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Bc-Ⅳ-3　數據、圖表、圖片、工具列等輔助說明。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Be-Ⅳ-3　在學習應用方面，</w:t>
            </w:r>
            <w:r w:rsidRPr="00DA317B">
              <w:rPr>
                <w:rFonts w:ascii="標楷體" w:eastAsia="標楷體" w:hAnsi="標楷體" w:hint="eastAsia"/>
              </w:rPr>
              <w:lastRenderedPageBreak/>
              <w:t>以簡報、讀書報告、演講稿、劇本等 格式與寫作方法為主。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Ca-Ⅳ-2　各類文本中表現科技文明演進、生存環境發展的文化內涵。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 xml:space="preserve">環J1 了解生物多樣性及環境承載力的重要性。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環J2 了解人與周遭動物的互動關係，認識動物需求，並關切動物福利。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海洋教育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 xml:space="preserve">海J8 閱讀、分享及創作以海洋為背景的文學作品。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海J9 了解我國與其他國家海洋文化的異</w:t>
            </w: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 xml:space="preserve">同。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海J10 運用各種媒材與形式，從事以海洋為主題的藝術表現。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品J3 關懷生活環境與自然生態永續發展。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生J4 了解自己的渴望與追求，如何以適當的方法達成目標。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生J6 人生目的與意義。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AVGmdBU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閱J4 除紙本閱讀之外，依學習需求選擇</w:t>
            </w: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適當的閱讀媒材，並了解如何利用適當的管道獲得文本資源。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AVGmdBU" w:hint="eastAsia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16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第八課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論語選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1-Ⅳ-1　以同理心，聆聽各項發言，並加以記錄、歸納。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　依據不同情境，分辨聲情意涵及表達技巧，適切回應。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1-Ⅳ-3　分辨聆聽內容的邏輯性，找出解決問題的方法。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2-Ⅳ-2　有效把握聽聞內容的邏輯，做出提問或回饋。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2-Ⅳ-3　依理解的內容，明確表達意見，進行有條理的論辯，並注重言談禮貌。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4-Ⅳ-3　能運用字典或辭典了解一字多音及一字多義的現象。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-5</w:t>
            </w:r>
            <w:r w:rsidRPr="00DA317B">
              <w:rPr>
                <w:rFonts w:ascii="標楷體" w:eastAsia="標楷體" w:hAnsi="標楷體" w:hint="eastAsia"/>
              </w:rPr>
              <w:t xml:space="preserve">　大量閱讀多元文本，理解重大議題內涵及其與個人生活、社會結構的關聯性。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Ab-Ⅳ-6　常用文言文的詞義及語詞結構。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Ab-Ⅳ-7　常用文言文的字詞、虛字、古今義變。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Ac-Ⅳ-1　標點符號在文本中的不同效果。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Ad-Ⅳ-4　非韻文：如古文、古典小說、語錄體、寓言等。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Bc-Ⅳ-1　具邏輯、客觀、理性的說明，如科學知識、產品、環境、制度等說明。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Bc-Ⅳ-2　描述、列舉、因果、問題解決、比較、分類、定義等寫作手法。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Cb-Ⅳ-1　各類文本中的親屬關係、道德倫理、儀式風俗、典章制度等文化內涵。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Cb-Ⅳ-2　各類文本中所反映的個人與家庭、鄉里、國族及</w:t>
            </w:r>
            <w:r w:rsidRPr="00DA317B">
              <w:rPr>
                <w:rFonts w:ascii="標楷體" w:eastAsia="標楷體" w:hAnsi="標楷體" w:hint="eastAsia"/>
              </w:rPr>
              <w:lastRenderedPageBreak/>
              <w:t>其他社群的關係。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Cc-Ⅳ-1　各類文本中的藝術、信仰、思想等文化內涵。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品J1 溝通合作與和諧人際關係。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品J2 重視群體規範與榮譽。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 思考所需的基本邏輯能力。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生J2 進行思考時的適當情意與態度。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生J4 了解自己的渴望與追求，如何以適當的方法達成目標。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生J6 人生目的與意義。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生J7 快樂與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 xml:space="preserve">幸福之間的關係。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涯J1 了解生涯規劃的意義與功能。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涯J2 具備生涯規劃的知識與概念。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涯J3 覺察自己的能力與興趣。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EB7948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涯J14 培養並涵化道德倫理意義於日常生活。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第八課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論語選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1-Ⅳ-1　以同理心，聆聽各項發言，並加以記錄、歸納。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1-Ⅳ-2　依據不同情境，分辨聲情意涵及表達技巧，適切回應。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1-Ⅳ-3　分辨聆聽內容的邏輯性，找出解決問題的方法。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2-Ⅳ-2　有效把握聽聞內容的邏輯，做出提問或回饋。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2-Ⅳ-3　依理解的內容，明確表達意見，進行有條理的論辯，並注重言談禮貌。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4-Ⅳ-3　能運用字典或辭典了</w:t>
            </w:r>
            <w:r w:rsidRPr="00DA317B">
              <w:rPr>
                <w:rFonts w:ascii="標楷體" w:eastAsia="標楷體" w:hAnsi="標楷體" w:hint="eastAsia"/>
              </w:rPr>
              <w:lastRenderedPageBreak/>
              <w:t>解一字多音及一字多義的現象。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5-Ⅳ-3　理解各類文本內容、形式和寫作特色。</w:t>
            </w:r>
          </w:p>
          <w:p w:rsidR="00CA6D81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/>
              </w:rPr>
              <w:t>5-</w:t>
            </w:r>
            <w:r w:rsidRPr="00DA317B">
              <w:rPr>
                <w:rFonts w:ascii="標楷體" w:eastAsia="標楷體" w:hAnsi="標楷體" w:hint="eastAsia"/>
              </w:rPr>
              <w:t>Ⅳ</w:t>
            </w:r>
            <w:r w:rsidRPr="00DA317B">
              <w:rPr>
                <w:rFonts w:ascii="標楷體" w:eastAsia="標楷體" w:hAnsi="標楷體"/>
              </w:rPr>
              <w:t>-5</w:t>
            </w:r>
            <w:r w:rsidRPr="00DA317B">
              <w:rPr>
                <w:rFonts w:ascii="標楷體" w:eastAsia="標楷體" w:hAnsi="標楷體" w:hint="eastAsia"/>
              </w:rPr>
              <w:t xml:space="preserve">　大量閱讀多元文本，理解重大議題內涵及其與個人生活、社會結構的關聯性。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Ab-Ⅳ-6　常用文言文的詞義及語詞結構。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Ab-Ⅳ-7　常用文言文的字詞、虛字、古今義變。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Ac-Ⅳ-1　標點符號在文本中的不同效果。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Ad-Ⅳ-4　非韻文：如古文、古典小說、語錄體、寓言等。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Bc-Ⅳ-1　具邏輯、客觀、理性的說明，如科學知識、產品、環境、制度等說明。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Bc-Ⅳ-2　描述、列舉、因果、問題解決、比較、分類、定義等寫作手法。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Cb-Ⅳ-1　各類文本中的親屬關係、道德倫理、儀式風俗、典章制度等文化內涵。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Cb-Ⅳ-2　各類文本中所反映的個人與家庭、鄉里、國族及其他社群的關係。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Cc-Ⅳ-1　各類文本中的藝術、信仰、思想等文化內涵。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品J1 溝通合作與和諧人際關係。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品J2 重視群體規範與榮譽。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 思考所需的基本邏輯能力。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生J2 進行思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考時的適當情意與態度。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生J4 了解自己的渴望與追求，如何以適當的方法達成目標。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生J6 人生目的與意義。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生J7 快樂與幸福之間的關係。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涯J1 了解生涯規劃的意義與功能。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涯J2 具備生涯規劃的知識與概念。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涯J3 覺察自己的能力與興趣。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EB7948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涯J14 培養並涵化道德倫理意義於日常生活。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飛翔的舞者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2-Ⅳ-1　掌握生活情境，適切表情達意，分享自身經驗。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5-Ⅳ-2　理解各類文本的句子、段落與主要概念，指出寫作的目的與觀點。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5-Ⅳ-3　理解各類文本內容、形式和寫作特色。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5-Ⅳ-4　應用閱讀策略增進學習效能，整合跨領域知識轉化為解決問題的能力。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5-Ⅳ-5　大量閱讀多元文本，理解議題內涵及其與個人生活、社會結構的關聯性。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lastRenderedPageBreak/>
              <w:t>Ab-Ⅳ-1　4,000 個常用字的字形、字音和字義。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Ab-Ⅳ-2　3,500 個常用字的使用。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Ac-IV-3　文句表達的邏輯與</w:t>
            </w:r>
            <w:r w:rsidRPr="00DA317B">
              <w:rPr>
                <w:rFonts w:ascii="標楷體" w:eastAsia="標楷體" w:hAnsi="標楷體" w:hint="eastAsia"/>
              </w:rPr>
              <w:lastRenderedPageBreak/>
              <w:t>意義。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Ad-IV-2　新詩、現代散文、現代小說、劇本。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Ba-Ⅳ-2　各種描寫的作用及呈現的效果。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D01F50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Bc-Ⅳ-1　具邏輯、客觀、理性的說明，如科學知識、產品、環境、制度等說明。</w:t>
            </w:r>
          </w:p>
          <w:p w:rsidR="00CA6D81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DA317B">
              <w:rPr>
                <w:rFonts w:ascii="標楷體" w:eastAsia="標楷體" w:hAnsi="標楷體" w:hint="eastAsia"/>
              </w:rPr>
              <w:t>Bc-Ⅳ-2　描述、列舉、因果、問題解決、比較、分類、定義等寫作手法。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環J2 了解人與周遭動物的互動關係，認識動物需求，並關切動物福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利。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環J8 了解臺灣生態環境及社會發展面對氣候變遷的脆弱性與韌性。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生J6 人生目的與意義。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生J7 快樂與幸福之間的關係。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生J8 死亡的人學意義與生死學意涵。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戶J3 理解知識與生活環境的關係，獲得心靈的喜悅，培養積極面對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挑戰的能力與態度。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戶J4 理解永續發展的意義與責任，並在參與活動的過程中落實原則。</w:t>
            </w:r>
          </w:p>
          <w:p w:rsidR="00CA6D81" w:rsidRPr="00666542" w:rsidRDefault="00CA6D81" w:rsidP="00CA6D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613F8E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19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EB7948" w:rsidRDefault="00CA6D81" w:rsidP="00CA6D8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7948">
              <w:rPr>
                <w:rFonts w:ascii="標楷體" w:eastAsia="標楷體" w:hAnsi="標楷體" w:hint="eastAsia"/>
                <w:sz w:val="20"/>
                <w:szCs w:val="20"/>
              </w:rPr>
              <w:t>第十課</w:t>
            </w:r>
          </w:p>
          <w:p w:rsidR="00CA6D81" w:rsidRPr="00447917" w:rsidRDefault="00CA6D81" w:rsidP="00CA6D81">
            <w:r w:rsidRPr="00EB7948">
              <w:rPr>
                <w:rFonts w:ascii="標楷體" w:eastAsia="標楷體" w:hAnsi="標楷體" w:hint="eastAsia"/>
                <w:sz w:val="20"/>
                <w:szCs w:val="20"/>
              </w:rPr>
              <w:t>值得記憶的小事：日記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/>
              </w:rPr>
              <w:t>4-</w:t>
            </w:r>
            <w:r w:rsidRPr="007E56E6">
              <w:rPr>
                <w:rFonts w:ascii="標楷體" w:eastAsia="標楷體" w:hAnsi="標楷體" w:hint="eastAsia"/>
              </w:rPr>
              <w:t>Ⅱ</w:t>
            </w:r>
            <w:r w:rsidRPr="007E56E6">
              <w:rPr>
                <w:rFonts w:ascii="標楷體" w:eastAsia="標楷體" w:hAnsi="標楷體"/>
              </w:rPr>
              <w:t xml:space="preserve">-1 </w:t>
            </w:r>
            <w:r w:rsidRPr="007E56E6">
              <w:rPr>
                <w:rFonts w:ascii="標楷體" w:eastAsia="標楷體" w:hAnsi="標楷體" w:hint="eastAsia"/>
              </w:rPr>
              <w:t>認識常用國字至少</w:t>
            </w:r>
            <w:r w:rsidRPr="007E56E6">
              <w:rPr>
                <w:rFonts w:ascii="標楷體" w:eastAsia="標楷體" w:hAnsi="標楷體"/>
              </w:rPr>
              <w:t>1,800</w:t>
            </w:r>
            <w:r w:rsidRPr="007E56E6">
              <w:rPr>
                <w:rFonts w:ascii="標楷體" w:eastAsia="標楷體" w:hAnsi="標楷體" w:hint="eastAsia"/>
              </w:rPr>
              <w:t>字，使用</w:t>
            </w:r>
            <w:r w:rsidRPr="007E56E6">
              <w:rPr>
                <w:rFonts w:ascii="標楷體" w:eastAsia="標楷體" w:hAnsi="標楷體"/>
              </w:rPr>
              <w:t>1,200</w:t>
            </w:r>
            <w:r w:rsidRPr="007E56E6">
              <w:rPr>
                <w:rFonts w:ascii="標楷體" w:eastAsia="標楷體" w:hAnsi="標楷體" w:hint="eastAsia"/>
              </w:rPr>
              <w:t>字。</w:t>
            </w:r>
          </w:p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5-Ⅳ-1  比較不同標點符號的表達效果，流暢朗讀各類文本，並表現情感的起伏變化。</w:t>
            </w:r>
          </w:p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5-Ⅳ-5大量閱讀多元文本，理解議題內涵及其與個人生活、社會結構的關聯性。</w:t>
            </w:r>
          </w:p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6-Ⅳ-1  善用標點符號，增進情感表達及說服力。</w:t>
            </w:r>
          </w:p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6-Ⅳ-5  主動創作、自訂題目、闡述見解，並發表自己的作品。</w:t>
            </w:r>
          </w:p>
          <w:p w:rsidR="00CA6D81" w:rsidRPr="00DA317B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6-Ⅳ-6  運用資訊科技編輯作品，發表個人見解、分享寫作樂趣。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Ab-Ⅳ-5  5,000個常用語詞的使用。</w:t>
            </w:r>
          </w:p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Ac-Ⅳ-1 標點符號在文本中的不同效果。</w:t>
            </w:r>
          </w:p>
          <w:p w:rsidR="00D01F50" w:rsidRPr="007E56E6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Be-Ⅳ-1在生活應用方面，以自傳、簡報、新聞稿等格式與寫作方法為主。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7E56E6">
              <w:rPr>
                <w:rFonts w:ascii="標楷體" w:eastAsia="標楷體" w:hAnsi="標楷體" w:hint="eastAsia"/>
              </w:rPr>
              <w:t>◎Ca-Ⅳ-2 各類文本中表現科技文明演進、生存環境發展的文化內涵。</w:t>
            </w:r>
          </w:p>
          <w:p w:rsidR="00CA6D81" w:rsidRPr="007E56E6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8034EC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8034EC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品德教育</w:t>
            </w:r>
          </w:p>
          <w:p w:rsidR="00CA6D81" w:rsidRPr="008034EC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>
              <w:rPr>
                <w:rFonts w:ascii="標楷體" w:eastAsia="標楷體" w:hAnsi="標楷體" w:cs="DFKaiShu-SB-Estd-BF" w:hint="eastAsia"/>
                <w:sz w:val="20"/>
                <w:szCs w:val="20"/>
              </w:rPr>
              <w:t>品</w:t>
            </w:r>
            <w:r w:rsidRPr="009A5F3A">
              <w:rPr>
                <w:rFonts w:ascii="標楷體" w:eastAsia="標楷體" w:hAnsi="標楷體" w:cs="DFKaiShu-SB-Estd-BF" w:hint="eastAsia"/>
                <w:sz w:val="20"/>
                <w:szCs w:val="20"/>
              </w:rPr>
              <w:t>J9 知行合一與自我反省</w:t>
            </w:r>
            <w:r w:rsidRPr="008034EC">
              <w:rPr>
                <w:rFonts w:ascii="標楷體" w:eastAsia="標楷體" w:hAnsi="標楷體" w:cs="DFKaiShu-SB-Estd-BF" w:hint="eastAsia"/>
                <w:sz w:val="20"/>
                <w:szCs w:val="20"/>
              </w:rPr>
              <w:t>。</w:t>
            </w:r>
          </w:p>
          <w:p w:rsidR="00CA6D81" w:rsidRPr="008034EC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8034EC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生涯規劃</w:t>
            </w:r>
            <w:r w:rsidRPr="008034EC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教育</w:t>
            </w:r>
          </w:p>
          <w:p w:rsidR="00CA6D8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9A5F3A">
              <w:rPr>
                <w:rFonts w:ascii="標楷體" w:eastAsia="標楷體" w:hAnsi="標楷體" w:cs="DFKaiShu-SB-Estd-BF" w:hint="eastAsia"/>
                <w:sz w:val="20"/>
                <w:szCs w:val="20"/>
              </w:rPr>
              <w:t>涯J4 了解自己的人格特質與價值觀。</w:t>
            </w:r>
          </w:p>
          <w:p w:rsidR="00CA6D81" w:rsidRPr="008034EC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9A5F3A">
              <w:rPr>
                <w:rFonts w:ascii="標楷體" w:eastAsia="標楷體" w:hAnsi="標楷體" w:cs="DFKaiShu-SB-Estd-BF" w:hint="eastAsia"/>
                <w:sz w:val="20"/>
                <w:szCs w:val="20"/>
              </w:rPr>
              <w:t>涯J3 覺察自己的能力與興趣。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pStyle w:val="1b"/>
              <w:snapToGrid w:val="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自學三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茶葉的分類</w:t>
            </w:r>
          </w:p>
          <w:p w:rsidR="00FC238D" w:rsidRPr="00267573" w:rsidRDefault="00FC238D" w:rsidP="00CA6D8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／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0"/>
                <w:szCs w:val="20"/>
              </w:rPr>
              <w:t>第三</w:t>
            </w:r>
            <w:r w:rsidRPr="00267573">
              <w:rPr>
                <w:rFonts w:ascii="標楷體" w:eastAsia="標楷體" w:hAnsi="標楷體" w:cs="Arial" w:hint="eastAsia"/>
                <w:color w:val="000000" w:themeColor="text1"/>
                <w:sz w:val="20"/>
                <w:szCs w:val="20"/>
              </w:rPr>
              <w:t>次段考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5-IV-2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　理解各類文本的句子、段落與主要概念，指出寫作的目的與觀點。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5-IV-3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　理解各類文本內容、形式和寫作特色。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5-IV-4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　應用閱讀策略增進學習效能，整合跨領域知識轉化為解決問題的能力。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6-IV-2　依據審題、立意、取材、組織、遣詞造句、修改潤飾，寫出結構完整、主題明確、文辭優美的文章。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6-IV-3　靈活運用仿寫、改寫等技巧，增進寫作能力。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6-IV-4　依據需求書寫各類文本。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267573">
              <w:rPr>
                <w:rFonts w:eastAsia="標楷體"/>
                <w:sz w:val="20"/>
                <w:szCs w:val="20"/>
              </w:rPr>
              <w:lastRenderedPageBreak/>
              <w:t>Ab-Ⅳ-1</w:t>
            </w:r>
            <w:r w:rsidRPr="00267573">
              <w:rPr>
                <w:rFonts w:eastAsia="標楷體"/>
                <w:sz w:val="20"/>
                <w:szCs w:val="20"/>
              </w:rPr>
              <w:t xml:space="preserve">　</w:t>
            </w:r>
            <w:r w:rsidRPr="00267573">
              <w:rPr>
                <w:rFonts w:eastAsia="標楷體"/>
                <w:sz w:val="20"/>
                <w:szCs w:val="20"/>
              </w:rPr>
              <w:t xml:space="preserve">4,000 </w:t>
            </w:r>
            <w:r w:rsidRPr="00267573">
              <w:rPr>
                <w:rFonts w:eastAsia="標楷體"/>
                <w:sz w:val="20"/>
                <w:szCs w:val="20"/>
              </w:rPr>
              <w:t>個常用字的字形、字音和字義。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267573">
              <w:rPr>
                <w:rFonts w:eastAsia="標楷體"/>
                <w:sz w:val="20"/>
                <w:szCs w:val="20"/>
              </w:rPr>
              <w:t>Ab-Ⅳ-2</w:t>
            </w:r>
            <w:r w:rsidRPr="00267573">
              <w:rPr>
                <w:rFonts w:eastAsia="標楷體"/>
                <w:sz w:val="20"/>
                <w:szCs w:val="20"/>
              </w:rPr>
              <w:t xml:space="preserve">　</w:t>
            </w:r>
            <w:r w:rsidRPr="00267573">
              <w:rPr>
                <w:rFonts w:eastAsia="標楷體"/>
                <w:sz w:val="20"/>
                <w:szCs w:val="20"/>
              </w:rPr>
              <w:t xml:space="preserve">3,500 </w:t>
            </w:r>
            <w:r w:rsidRPr="00267573">
              <w:rPr>
                <w:rFonts w:eastAsia="標楷體"/>
                <w:sz w:val="20"/>
                <w:szCs w:val="20"/>
              </w:rPr>
              <w:t>個常用字的使用。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/>
                <w:color w:val="auto"/>
                <w:sz w:val="20"/>
                <w:szCs w:val="20"/>
              </w:rPr>
              <w:t>A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c-IV-3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　文句表達的邏輯與意義。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000000" w:themeColor="text1"/>
                <w:sz w:val="20"/>
                <w:szCs w:val="20"/>
              </w:rPr>
              <w:t>Ad-</w:t>
            </w:r>
            <w:r w:rsidRPr="00267573">
              <w:rPr>
                <w:rFonts w:eastAsia="標楷體" w:hint="eastAsia"/>
                <w:color w:val="000000" w:themeColor="text1"/>
                <w:sz w:val="20"/>
                <w:szCs w:val="20"/>
              </w:rPr>
              <w:t>Ⅳ</w:t>
            </w:r>
            <w:r w:rsidRPr="00267573">
              <w:rPr>
                <w:rFonts w:eastAsia="標楷體" w:hint="eastAsia"/>
                <w:color w:val="000000" w:themeColor="text1"/>
                <w:sz w:val="20"/>
                <w:szCs w:val="20"/>
              </w:rPr>
              <w:t>-1</w:t>
            </w:r>
            <w:r w:rsidRPr="0026757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　篇章的主旨、結構、寓意與分析。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267573">
              <w:rPr>
                <w:rFonts w:eastAsia="標楷體"/>
                <w:sz w:val="20"/>
                <w:szCs w:val="20"/>
              </w:rPr>
              <w:t>Bc-Ⅳ-1</w:t>
            </w:r>
            <w:r w:rsidRPr="00267573">
              <w:rPr>
                <w:rFonts w:eastAsia="標楷體"/>
                <w:sz w:val="20"/>
                <w:szCs w:val="20"/>
              </w:rPr>
              <w:t xml:space="preserve">　具邏輯、客觀、理性的說明，如科學知識、產品、環境、制</w:t>
            </w:r>
            <w:r w:rsidRPr="00267573">
              <w:rPr>
                <w:rFonts w:eastAsia="標楷體"/>
                <w:sz w:val="20"/>
                <w:szCs w:val="20"/>
              </w:rPr>
              <w:lastRenderedPageBreak/>
              <w:t>度等說明。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/>
                <w:sz w:val="20"/>
                <w:szCs w:val="20"/>
              </w:rPr>
              <w:t>Bc-Ⅳ-2　描述、列舉、因果、問題解決、比較、分類、定義等寫作手法。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口頭評量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作業評量</w:t>
            </w:r>
          </w:p>
          <w:p w:rsidR="00CA6D81" w:rsidRDefault="00CA6D81" w:rsidP="00CA6D8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參與態度</w:t>
            </w:r>
          </w:p>
          <w:p w:rsidR="00CA6D81" w:rsidRPr="0075775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學習單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閱J5 活用文本，認識並運用滿足基本生活需求所使用之文本。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閱J6 懂得在不同學習及生活情境中使用文本之規則。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閱J8 在學習上遇到問題時，願意尋找課外資料，解決困難。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0C5280">
        <w:trPr>
          <w:trHeight w:val="72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spacing w:line="396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lastRenderedPageBreak/>
              <w:t>第二學期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準備週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／</w:t>
            </w:r>
          </w:p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負荷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1-Ⅳ-1 以同理心，聆聽各項發言，並加以記錄、歸納。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1-Ⅳ-2 依據不同情境，分辨聲情意涵及表達技巧，適切回應。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2-Ⅳ-1 掌握生活情境，適切表情達意，分享自身經驗。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/>
                <w:szCs w:val="24"/>
              </w:rPr>
              <w:t>2-</w:t>
            </w:r>
            <w:r w:rsidRPr="005B2FF8">
              <w:rPr>
                <w:rFonts w:ascii="標楷體" w:eastAsia="標楷體" w:hAnsi="標楷體" w:cs="標楷體" w:hint="eastAsia"/>
                <w:szCs w:val="24"/>
              </w:rPr>
              <w:t>Ⅳ</w:t>
            </w:r>
            <w:r w:rsidRPr="005B2FF8">
              <w:rPr>
                <w:rFonts w:ascii="標楷體" w:eastAsia="標楷體" w:hAnsi="標楷體" w:cs="標楷體"/>
                <w:szCs w:val="24"/>
              </w:rPr>
              <w:t xml:space="preserve">-3 </w:t>
            </w:r>
            <w:r w:rsidRPr="005B2FF8">
              <w:rPr>
                <w:rFonts w:ascii="標楷體" w:eastAsia="標楷體" w:hAnsi="標楷體" w:cs="標楷體" w:hint="eastAsia"/>
                <w:szCs w:val="24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5-Ⅳ-2  理解各類文本的句子、段落與主要概念，指出寫作的目的與觀點。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5-Ⅳ-3  理解各類文本內容、形式和寫作特色。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6-Ⅳ-3  靈活運用仿寫、改寫等技巧，增進寫作能力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6-Ⅳ-4  依據需求書寫各類文</w:t>
            </w:r>
            <w:r w:rsidRPr="005B2FF8">
              <w:rPr>
                <w:rFonts w:ascii="標楷體" w:eastAsia="標楷體" w:hAnsi="標楷體" w:cs="標楷體" w:hint="eastAsia"/>
                <w:szCs w:val="24"/>
              </w:rPr>
              <w:lastRenderedPageBreak/>
              <w:t>本。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color w:val="FF0000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6-Ⅳ-5  主動創作、自訂題目、闡述見解，並發表自己的作品。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900695" w:rsidRDefault="00D01F50" w:rsidP="00D01F50">
            <w:pPr>
              <w:ind w:left="2" w:hanging="1"/>
              <w:rPr>
                <w:rFonts w:ascii="標楷體" w:eastAsia="標楷體" w:hAnsi="標楷體" w:cs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lastRenderedPageBreak/>
              <w:t>Ab-IV-1　4,000個常用字的字形、字音與字義。</w:t>
            </w:r>
          </w:p>
          <w:p w:rsidR="00D01F50" w:rsidRPr="00900695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t>Ab-IV-2　3,500個常用字的使用。</w:t>
            </w:r>
          </w:p>
          <w:p w:rsidR="00D01F50" w:rsidRPr="00900695" w:rsidRDefault="00D01F50" w:rsidP="00D01F50">
            <w:pPr>
              <w:ind w:left="2" w:hanging="1"/>
              <w:rPr>
                <w:rFonts w:ascii="標楷體" w:eastAsia="標楷體" w:hAnsi="標楷體" w:cs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t>Ab-IV-4　6,500個常用語詞的認念。</w:t>
            </w:r>
          </w:p>
          <w:p w:rsidR="00D01F50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t>Ab-IV-5　5,000個常用語詞的使用。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900695">
              <w:rPr>
                <w:rFonts w:ascii="標楷體" w:eastAsia="標楷體" w:hint="eastAsia"/>
                <w:szCs w:val="24"/>
              </w:rPr>
              <w:t>Ad-Ⅳ-1</w:t>
            </w:r>
            <w:r>
              <w:rPr>
                <w:rFonts w:ascii="標楷體" w:eastAsia="標楷體" w:hint="eastAsia"/>
                <w:szCs w:val="24"/>
              </w:rPr>
              <w:t xml:space="preserve">　</w:t>
            </w:r>
            <w:r w:rsidRPr="00900695">
              <w:rPr>
                <w:rFonts w:ascii="標楷體" w:eastAsia="標楷體" w:hint="eastAsia"/>
                <w:szCs w:val="24"/>
              </w:rPr>
              <w:t>篇章的主旨、</w:t>
            </w:r>
            <w:r w:rsidRPr="003701C1">
              <w:rPr>
                <w:rFonts w:ascii="標楷體" w:eastAsia="標楷體" w:hint="eastAsia"/>
                <w:szCs w:val="24"/>
              </w:rPr>
              <w:t>結構、寓意與分析。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Ac-Ⅳ-2 敘事、有無、判斷、表態等句型。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Ac-Ⅳ-3 文句表達的邏輯與意義。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Ad-Ⅳ-2　新詩、現代散文、現代小說、劇本。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◎Bb-Ⅳ-1 自我及人際交流的感受。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lastRenderedPageBreak/>
              <w:t>Bb-Ⅳ-3　對物或自然以及生命的感悟。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Bb-Ⅳ-5　藉由敘述事件與描寫景物間接抒情。</w:t>
            </w:r>
          </w:p>
          <w:p w:rsidR="00D01F50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◎Cb-</w:t>
            </w:r>
            <w:r w:rsidRPr="00A6569C">
              <w:rPr>
                <w:rFonts w:eastAsia="標楷體" w:hint="eastAsia"/>
              </w:rPr>
              <w:t>Ⅳ</w:t>
            </w:r>
            <w:r w:rsidRPr="003701C1">
              <w:rPr>
                <w:rFonts w:ascii="標楷體" w:eastAsia="標楷體" w:hint="eastAsia"/>
                <w:szCs w:val="24"/>
              </w:rPr>
              <w:t>-1各類文本中的親屬關係、道德倫理、儀式風俗、典章制度等文化內涵。</w:t>
            </w:r>
          </w:p>
          <w:p w:rsidR="00CA6D81" w:rsidRPr="00B00781" w:rsidRDefault="00CA6D81" w:rsidP="00CA6D81">
            <w:pPr>
              <w:rPr>
                <w:rFonts w:ascii="標楷體" w:eastAsia="標楷體" w:hAnsi="標楷體" w:cs="標楷體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Pr="00447917" w:rsidRDefault="00CA6D81" w:rsidP="00CA6D8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家J6 覺察與實踐青少年在家庭中的角色責任。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負荷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1-Ⅳ-1 以同理心，聆聽各項發言，並加以記錄、歸納。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1-Ⅳ-2 依據不同情境，分辨聲情意涵及表達技巧，適切回應。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2-Ⅳ-1 掌握生活情境，適切表情達意，分享自身經驗。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/>
                <w:szCs w:val="24"/>
              </w:rPr>
              <w:t>2-</w:t>
            </w:r>
            <w:r w:rsidRPr="005B2FF8">
              <w:rPr>
                <w:rFonts w:ascii="標楷體" w:eastAsia="標楷體" w:hAnsi="標楷體" w:cs="標楷體" w:hint="eastAsia"/>
                <w:szCs w:val="24"/>
              </w:rPr>
              <w:t>Ⅳ</w:t>
            </w:r>
            <w:r w:rsidRPr="005B2FF8">
              <w:rPr>
                <w:rFonts w:ascii="標楷體" w:eastAsia="標楷體" w:hAnsi="標楷體" w:cs="標楷體"/>
                <w:szCs w:val="24"/>
              </w:rPr>
              <w:t xml:space="preserve">-3 </w:t>
            </w:r>
            <w:r w:rsidRPr="005B2FF8">
              <w:rPr>
                <w:rFonts w:ascii="標楷體" w:eastAsia="標楷體" w:hAnsi="標楷體" w:cs="標楷體" w:hint="eastAsia"/>
                <w:szCs w:val="24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5-Ⅳ-2  理解各類文本的句子、段落與主要概念，指出寫作的目的與觀點。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5-Ⅳ-3  理解各類文本內容、形式和寫作特色。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6-Ⅳ-3  靈活運用仿寫、改寫等技巧，增進寫作能力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6-Ⅳ-4  依據需求書寫各類文本。</w:t>
            </w:r>
          </w:p>
          <w:p w:rsidR="00D01F50" w:rsidRDefault="00D01F50" w:rsidP="00D01F50">
            <w:pPr>
              <w:ind w:left="2" w:hanging="1"/>
              <w:rPr>
                <w:rFonts w:ascii="標楷體" w:eastAsia="標楷體" w:hAnsi="標楷體" w:cs="標楷體"/>
                <w:szCs w:val="24"/>
              </w:rPr>
            </w:pPr>
            <w:r w:rsidRPr="005B2FF8">
              <w:rPr>
                <w:rFonts w:ascii="標楷體" w:eastAsia="標楷體" w:hAnsi="標楷體" w:cs="標楷體" w:hint="eastAsia"/>
                <w:szCs w:val="24"/>
              </w:rPr>
              <w:t>6-Ⅳ-5  主動創作、自訂題目、闡述見解，並發表自己的作品。</w:t>
            </w:r>
          </w:p>
          <w:p w:rsidR="00CA6D81" w:rsidRPr="003701C1" w:rsidRDefault="00CA6D81" w:rsidP="00CA6D81">
            <w:pPr>
              <w:ind w:left="2" w:hanging="1"/>
              <w:rPr>
                <w:rFonts w:ascii="標楷體" w:eastAsia="標楷體"/>
                <w:color w:val="FF000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900695" w:rsidRDefault="00D01F50" w:rsidP="00D01F50">
            <w:pPr>
              <w:ind w:left="2" w:hanging="1"/>
              <w:rPr>
                <w:rFonts w:ascii="標楷體" w:eastAsia="標楷體" w:hAnsi="標楷體" w:cs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lastRenderedPageBreak/>
              <w:t>Ab-IV-1　4,000個常用字的字形、字音與字義。</w:t>
            </w:r>
          </w:p>
          <w:p w:rsidR="00D01F50" w:rsidRPr="00900695" w:rsidRDefault="00D01F50" w:rsidP="00D01F50">
            <w:pPr>
              <w:rPr>
                <w:rFonts w:ascii="標楷體" w:eastAsia="標楷體" w:hAnsi="標楷體" w:cs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t>Ab-IV-2　3,500個常用字的使用。</w:t>
            </w:r>
          </w:p>
          <w:p w:rsidR="00D01F50" w:rsidRPr="00900695" w:rsidRDefault="00D01F50" w:rsidP="00D01F50">
            <w:pPr>
              <w:ind w:left="2" w:hanging="1"/>
              <w:rPr>
                <w:rFonts w:ascii="標楷體" w:eastAsia="標楷體" w:hAnsi="標楷體" w:cs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t>Ab-IV-4　6,500個常用語詞的認念。</w:t>
            </w:r>
          </w:p>
          <w:p w:rsidR="00D01F50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900695">
              <w:rPr>
                <w:rFonts w:ascii="標楷體" w:eastAsia="標楷體" w:hAnsi="標楷體" w:cs="標楷體" w:hint="eastAsia"/>
                <w:szCs w:val="24"/>
              </w:rPr>
              <w:t>Ab-IV-5　5,000個常用語詞的使用。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900695">
              <w:rPr>
                <w:rFonts w:ascii="標楷體" w:eastAsia="標楷體" w:hint="eastAsia"/>
                <w:szCs w:val="24"/>
              </w:rPr>
              <w:t>Ad-Ⅳ-1</w:t>
            </w:r>
            <w:r>
              <w:rPr>
                <w:rFonts w:ascii="標楷體" w:eastAsia="標楷體" w:hint="eastAsia"/>
                <w:szCs w:val="24"/>
              </w:rPr>
              <w:t xml:space="preserve">　</w:t>
            </w:r>
            <w:r w:rsidRPr="00900695">
              <w:rPr>
                <w:rFonts w:ascii="標楷體" w:eastAsia="標楷體" w:hint="eastAsia"/>
                <w:szCs w:val="24"/>
              </w:rPr>
              <w:t>篇章的主旨、</w:t>
            </w:r>
            <w:r w:rsidRPr="003701C1">
              <w:rPr>
                <w:rFonts w:ascii="標楷體" w:eastAsia="標楷體" w:hint="eastAsia"/>
                <w:szCs w:val="24"/>
              </w:rPr>
              <w:t>結構、寓意與分析。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Ac-Ⅳ-2 敘事、有無、判斷、表態等句型。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Ac-Ⅳ-3 文句表達的邏輯與意義。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Ad-Ⅳ-2　新詩、現代散文、現代小說、劇本。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◎Bb-Ⅳ-1 自我及人際交流的感受。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Bb-Ⅳ-3　對物或自然以及生命的感悟。</w:t>
            </w:r>
          </w:p>
          <w:p w:rsidR="00D01F50" w:rsidRPr="003701C1" w:rsidRDefault="00D01F50" w:rsidP="00D01F50">
            <w:pPr>
              <w:ind w:left="2" w:hanging="1"/>
              <w:rPr>
                <w:rFonts w:ascii="標楷體" w:eastAsia="標楷體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t>Bb-Ⅳ-5　藉由敘述事件與描寫景物間接抒情。</w:t>
            </w:r>
          </w:p>
          <w:p w:rsidR="00CA6D81" w:rsidRPr="00B00781" w:rsidRDefault="00D01F50" w:rsidP="00D01F50">
            <w:pPr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3701C1">
              <w:rPr>
                <w:rFonts w:ascii="標楷體" w:eastAsia="標楷體" w:hint="eastAsia"/>
                <w:szCs w:val="24"/>
              </w:rPr>
              <w:lastRenderedPageBreak/>
              <w:t>◎Cb-</w:t>
            </w:r>
            <w:r w:rsidRPr="00A6569C">
              <w:rPr>
                <w:rFonts w:eastAsia="標楷體" w:hint="eastAsia"/>
              </w:rPr>
              <w:t>Ⅳ</w:t>
            </w:r>
            <w:r w:rsidRPr="003701C1">
              <w:rPr>
                <w:rFonts w:ascii="標楷體" w:eastAsia="標楷體" w:hint="eastAsia"/>
                <w:szCs w:val="24"/>
              </w:rPr>
              <w:t>-1各類文本中的親屬關係、道德倫理、儀式風俗、典章制度等文化內涵。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Pr="00447917" w:rsidRDefault="00CA6D81" w:rsidP="00CA6D8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家J6 覺察與實踐青少年在家庭中的角色責任。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D01F50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律詩選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1-Ⅳ-1 以同理心，聆聽各項發言，並加以記錄、歸納。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1-Ⅳ-2 依據不同情境，分辨聲情意涵及表達技巧，適切回應。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2-Ⅳ-2 有效把握聽聞內容的邏輯，做出提問或回饋。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4-Ⅳ-1 認識國字至少4,500字，使用3,500字。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5-Ⅳ-2  理解各類文本的句子、段落與主要概念，指出寫作的目的與觀點。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5-Ⅳ-3  理解各類文本內容、形式和寫作特色。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:rsidR="00CA6D81" w:rsidRPr="00267573" w:rsidRDefault="00CA6D81" w:rsidP="00D01F50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6-Ⅳ-3  靈活運用仿寫、改寫等技巧，增進寫作能力。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Ab-IV-1　4,000個常用字的字形、字音與字義。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Ab-IV-2　3,500個常用字的使用。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Ab-IV-4　6,500個常用語詞的認念。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Ac-Ⅳ-3 文句表達的邏輯與意義。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Ad-Ⅳ-3韻文：如古體詩、樂府詩、近體詩、詞、曲等。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Ba-Ⅳ-2 各種描寫的作用及呈現的效果。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Bb-Ⅳ-1 自我及人際交流的感受。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Bb-Ⅳ-3 對物或自然以及生命的感悟。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Bb-Ⅳ-5 藉由敘述事件與描寫景物間接抒情。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Ca-Ⅳ-1 各類文本中的飲食、服飾、建築形式、交通工具、名勝古蹟及休閒娛樂等文化內涵。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Cb-Ⅳ-1 各類文本中的親屬關係、道德倫理、儀式風俗、典章制度等文化內涵。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BC6AAB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家J2 探討社會與自然環境對個人及家庭的影響。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品J3 關懷生活環境與自然生態永續發展。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品J6 關懷弱勢的意涵、策略，及其實踐與反思。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品J8 理性溝通與問題解決。 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品J9 知行合一與自我反省。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背影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t>1-Ⅳ-1 以同理心，聆聽各項發言，並加以記錄、歸納。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t>1-Ⅳ-2　依據不同情境，分辨聲情意涵及表達技巧，適切回應。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t>2-Ⅳ-1　掌握生活情境，適切表情達意，分享自身經驗。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lastRenderedPageBreak/>
              <w:t>2-Ⅳ-2 有效把握聽聞內容的邏輯，做出提問或回饋。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t>5-Ⅳ-2　理解各類文本的句子、段落與主要概念，指出寫作的目的與觀點。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t>5-Ⅳ-3　理解各類文本內容、形式和寫作特色。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t>6-Ⅳ-1　善用標點符號，增進情感表達及說服力。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 w:hint="eastAsia"/>
                <w:szCs w:val="24"/>
              </w:rPr>
              <w:t>6-Ⅳ-2　依據審題、立意、取材、組織、遣詞造句、修改潤飾，寫出結構完整、主旨明確、文辭優美的文章。</w:t>
            </w:r>
          </w:p>
          <w:p w:rsidR="00D01F50" w:rsidRDefault="00D01F50" w:rsidP="00D01F50">
            <w:pPr>
              <w:rPr>
                <w:rFonts w:ascii="標楷體" w:eastAsia="標楷體"/>
                <w:szCs w:val="24"/>
              </w:rPr>
            </w:pPr>
            <w:r w:rsidRPr="00900135">
              <w:rPr>
                <w:rFonts w:ascii="標楷體" w:eastAsia="標楷體"/>
                <w:szCs w:val="24"/>
              </w:rPr>
              <w:t>6-</w:t>
            </w:r>
            <w:r w:rsidRPr="00900135">
              <w:rPr>
                <w:rFonts w:ascii="標楷體" w:eastAsia="標楷體" w:hint="eastAsia"/>
                <w:szCs w:val="24"/>
              </w:rPr>
              <w:t>Ⅳ</w:t>
            </w:r>
            <w:r w:rsidRPr="00900135">
              <w:rPr>
                <w:rFonts w:ascii="標楷體" w:eastAsia="標楷體"/>
                <w:szCs w:val="24"/>
              </w:rPr>
              <w:t xml:space="preserve">-3　</w:t>
            </w:r>
            <w:r w:rsidRPr="00900135">
              <w:rPr>
                <w:rFonts w:ascii="標楷體" w:eastAsia="標楷體" w:hint="eastAsia"/>
                <w:szCs w:val="24"/>
              </w:rPr>
              <w:t>靈活運用仿寫、改寫等技巧，增進寫作能力</w:t>
            </w:r>
            <w:r>
              <w:rPr>
                <w:rFonts w:ascii="標楷體" w:eastAsia="標楷體" w:hint="eastAsia"/>
                <w:szCs w:val="24"/>
              </w:rPr>
              <w:t>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900135">
              <w:rPr>
                <w:rFonts w:ascii="標楷體" w:eastAsia="標楷體" w:hint="eastAsia"/>
                <w:szCs w:val="24"/>
              </w:rPr>
              <w:t>6-Ⅳ-5　主動創作、自訂題目、闡述見解，並發表自己的作品。</w:t>
            </w:r>
          </w:p>
          <w:p w:rsidR="00D01F50" w:rsidRPr="002D7942" w:rsidRDefault="00D01F50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Ab-IV-5　5,000個常用語詞的</w:t>
            </w:r>
            <w:r w:rsidRPr="00C03798">
              <w:rPr>
                <w:rFonts w:ascii="標楷體" w:eastAsia="標楷體" w:hAnsi="標楷體" w:hint="eastAsia"/>
              </w:rPr>
              <w:lastRenderedPageBreak/>
              <w:t>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Ac-Ⅳ-3　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Ad-Ⅳ-2　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◎Ba-Ⅳ-1 順敘、倒敘、插敘與補敘法。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Bb-Ⅳ-1　自我及人際交流的感受。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Bb-Ⅳ-3　對物或自然以及生命的感悟。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Bb-Ⅳ-5　藉由敘述事件與描寫景物間接抒情。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CA6D81" w:rsidRPr="00900135" w:rsidRDefault="00CA6D81" w:rsidP="00CA6D81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Pr="00BC6AAB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447917" w:rsidRDefault="00CA6D81" w:rsidP="00CA6D81"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家庭教育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家J3 了解人際交往、親密關係的發展，以及溝通與衝突處理。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家J4 探討人際交往、約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會、婚姻與家庭建立的歷程。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家J6 覺察與實踐青少年在家庭中的角色責任。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生J2 進行思考時的適當情意與態度。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美感經驗的發現與創造。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生J17 愛自己與愛他人的能力。</w:t>
            </w:r>
          </w:p>
          <w:p w:rsidR="00CA6D81" w:rsidRPr="00666542" w:rsidRDefault="00CA6D81" w:rsidP="00CA6D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自學一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示愛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lastRenderedPageBreak/>
              <w:t>2-Ⅳ-2 有效把握聽聞內容的邏輯，做出提問或回饋。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5-Ⅳ-5大量閱讀多元文本，理解議題內涵及其與個人生活、社會結構的關聯性。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6-Ⅳ-2  依據審題、立意、取材、組織、遣詞造句、修改潤飾，寫出結構完整、主旨明確、文辭優美的文章。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/>
              </w:rPr>
              <w:t>6-</w:t>
            </w:r>
            <w:r w:rsidRPr="00341F6C">
              <w:rPr>
                <w:rFonts w:ascii="標楷體" w:eastAsia="標楷體" w:hAnsi="標楷體" w:hint="eastAsia"/>
              </w:rPr>
              <w:t>Ⅳ</w:t>
            </w:r>
            <w:r w:rsidRPr="00341F6C">
              <w:rPr>
                <w:rFonts w:ascii="標楷體" w:eastAsia="標楷體" w:hAnsi="標楷體"/>
              </w:rPr>
              <w:t xml:space="preserve">-3 </w:t>
            </w:r>
            <w:r w:rsidRPr="00341F6C">
              <w:rPr>
                <w:rFonts w:ascii="標楷體" w:eastAsia="標楷體" w:hAnsi="標楷體" w:hint="eastAsia"/>
              </w:rPr>
              <w:t>靈活運用仿寫、改寫等技巧，增進寫作能力</w:t>
            </w:r>
            <w:r w:rsidRPr="00341F6C">
              <w:rPr>
                <w:rFonts w:ascii="標楷體" w:eastAsia="標楷體" w:hAnsi="標楷體"/>
              </w:rPr>
              <w:t xml:space="preserve"> </w:t>
            </w:r>
          </w:p>
          <w:p w:rsidR="00CA6D81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6-Ⅳ-5 主動創作、自訂題目、闡述見解，並發表自己的作品。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lastRenderedPageBreak/>
              <w:t>Ab-IV-1　4,000個常用字的字形、字音與字義。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Ab-IV-2　3,500個常用字的使用。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Ab-IV-4　6,500個常用語詞的認念。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Ab-IV-5　5,000個常用語詞的</w:t>
            </w:r>
            <w:r w:rsidRPr="00341F6C">
              <w:rPr>
                <w:rFonts w:ascii="標楷體" w:eastAsia="標楷體" w:hAnsi="標楷體" w:hint="eastAsia"/>
              </w:rPr>
              <w:lastRenderedPageBreak/>
              <w:t>使用。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Ac-Ⅳ-3　文句表達的邏輯與意義。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Ad-Ⅳ-1　篇章的主旨、結構、寓意與分析。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Ad-Ⅳ-2　新詩、現代散文、現代小說、劇本。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D01F50" w:rsidRPr="00341F6C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41F6C">
              <w:rPr>
                <w:rFonts w:ascii="標楷體" w:eastAsia="標楷體" w:hAnsi="標楷體" w:hint="eastAsia"/>
              </w:rPr>
              <w:t>◎Cb-Ⅳ-2 各類文本中所反映的個人與家庭、鄉里、國族及其他社群的關係。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觀察記錄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參與態度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合作能力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口頭評量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作業評量</w:t>
            </w:r>
          </w:p>
          <w:p w:rsidR="00CA6D81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學習單</w:t>
            </w:r>
          </w:p>
          <w:p w:rsidR="00CA6D81" w:rsidRPr="00447917" w:rsidRDefault="00CA6D81" w:rsidP="00CA6D81"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作文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家庭教育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 分析家庭的發展歷程。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家J3 了解人際交往、親密關係的發展，以及溝通與衝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突處理。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家J5 了解與家人溝通互動及相互支持的適切方式。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家J6 覺察與實踐青少年在家庭中的角色責任。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家J11 規劃與執行家庭的各種活動(休閒、節慶等)。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生J2 進行思考時的適當情意與態度。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生J3 性別與自我之間的關係。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生J7 快樂與幸福之間的關係。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生J17 愛自己與愛他人的能力。 </w:t>
            </w:r>
          </w:p>
          <w:p w:rsidR="00CA6D81" w:rsidRPr="00666542" w:rsidRDefault="00CA6D81" w:rsidP="00CA6D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語文常識一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認識漢字的造字法則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1-Ⅳ-3 分辨聆聽內容的邏輯性，找出解決問題的方法。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 xml:space="preserve">-4 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靈活應用科技與資訊，增進聆聽能力，加強互動學習效果。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2-Ⅳ-4 靈活運用科技與資訊，豐富表達內容。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4-Ⅳ-1 認識國字至少4,500字，使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用3,500字。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4-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 xml:space="preserve">-2 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認識造字的原則，輔助識字，了解文字的形、音、義。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5-Ⅳ-4  應用閱讀策略增進學習效能，整合跨領域知識轉化為解決問題的能力。</w:t>
            </w:r>
          </w:p>
          <w:p w:rsidR="00CA6D81" w:rsidRPr="00267573" w:rsidRDefault="00CA6D81" w:rsidP="00CA6D81">
            <w:pPr>
              <w:widowControl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5-Ⅳ-6運用圖書館(室)、科技工具，蒐集資訊、組織材料，擴充閱讀視野。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 xml:space="preserve">Ab-Ⅳ-1  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4,000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個常用字的字形、字音和字義。</w:t>
            </w:r>
          </w:p>
          <w:p w:rsidR="00CA6D81" w:rsidRPr="00267573" w:rsidRDefault="00CA6D81" w:rsidP="00CA6D81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Ab-Ⅳ-2  3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500個常用字的使用。</w:t>
            </w:r>
          </w:p>
          <w:p w:rsidR="00CA6D81" w:rsidRPr="00267573" w:rsidRDefault="00CA6D81" w:rsidP="00CA6D81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Ab-Ⅳ-3  基本的造字原則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象形、指事、會意、形聲。</w:t>
            </w:r>
          </w:p>
          <w:p w:rsidR="00CA6D81" w:rsidRPr="00267573" w:rsidRDefault="00CA6D81" w:rsidP="00CA6D81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Ab-Ⅳ-4  6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500個常用語詞的認念。</w:t>
            </w:r>
          </w:p>
          <w:p w:rsidR="00CA6D81" w:rsidRPr="00267573" w:rsidRDefault="00CA6D81" w:rsidP="00CA6D81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Ab-Ⅳ-5  5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000個常用語詞的使用。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Bc-Ⅳ-3 數據、圖表、圖片、工具列等輔助說明。</w:t>
            </w:r>
          </w:p>
          <w:p w:rsidR="00CA6D81" w:rsidRPr="00267573" w:rsidRDefault="00CA6D81" w:rsidP="00CA6D81">
            <w:pPr>
              <w:widowControl/>
              <w:jc w:val="center"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</w:t>
            </w: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通。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閱J5 活用文本，認識並運用滿足基本生活需求所使用之文本。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閱J6 懂得在不同學習及生活情境中使用文本之規則。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閱J8 在學習上遇到問題時，願意尋找課外資料，解決困難。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0C5280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第一次段考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／</w:t>
            </w:r>
          </w:p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落花生的性格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依據不同情境，分辨聲情意涵及表達技巧，適切回應。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分辨聆聽內容的邏輯性，找出解決問題的方法。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4-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認識國字至少</w:t>
            </w:r>
            <w:r w:rsidRPr="00BC10F7">
              <w:rPr>
                <w:rFonts w:ascii="標楷體" w:eastAsia="標楷體" w:hAnsi="標楷體"/>
              </w:rPr>
              <w:t>4,500</w:t>
            </w:r>
            <w:r w:rsidRPr="00BC10F7">
              <w:rPr>
                <w:rFonts w:ascii="標楷體" w:eastAsia="標楷體" w:hAnsi="標楷體" w:hint="eastAsia"/>
              </w:rPr>
              <w:t>字，使用</w:t>
            </w:r>
            <w:r w:rsidRPr="00BC10F7">
              <w:rPr>
                <w:rFonts w:ascii="標楷體" w:eastAsia="標楷體" w:hAnsi="標楷體"/>
              </w:rPr>
              <w:t>3,500</w:t>
            </w:r>
            <w:r w:rsidRPr="00BC10F7">
              <w:rPr>
                <w:rFonts w:ascii="標楷體" w:eastAsia="標楷體" w:hAnsi="標楷體" w:hint="eastAsia"/>
              </w:rPr>
              <w:t>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理解各類文本的句子、段落與主要概念，指出寫作的目的與觀點。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理解各類文本內容、形式和寫作特色。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>-5</w:t>
            </w:r>
            <w:r w:rsidRPr="00BC10F7">
              <w:rPr>
                <w:rFonts w:ascii="標楷體" w:eastAsia="標楷體" w:hAnsi="標楷體" w:hint="eastAsia"/>
              </w:rPr>
              <w:t>大量閱讀多元文本，理解議題內涵及其與個人生活、</w:t>
            </w:r>
            <w:r w:rsidRPr="00BC10F7">
              <w:rPr>
                <w:rFonts w:ascii="標楷體" w:eastAsia="標楷體" w:hAnsi="標楷體" w:hint="eastAsia"/>
              </w:rPr>
              <w:lastRenderedPageBreak/>
              <w:t>社會結構的關聯性。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靈活運用仿寫、改寫等技巧，增進寫作能力。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-4  </w:t>
            </w:r>
            <w:r w:rsidRPr="00BC10F7">
              <w:rPr>
                <w:rFonts w:ascii="標楷體" w:eastAsia="標楷體" w:hAnsi="標楷體" w:hint="eastAsia"/>
              </w:rPr>
              <w:t>依據需求書寫各類文本。</w:t>
            </w:r>
          </w:p>
          <w:p w:rsidR="00CA6D81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6-Ⅳ-5  主動創作、自訂題目、闡述見解，並發表自己的作品。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lastRenderedPageBreak/>
              <w:t>Ab-Ⅳ-1  4,000個常用字的字形、字音和字義。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◎Ba-Ⅳ-1 順敘、倒敘、插敘與補敘法。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Bc-Ⅳ-2 描述、列舉、因果、</w:t>
            </w:r>
            <w:r w:rsidRPr="00C03798">
              <w:rPr>
                <w:rFonts w:ascii="標楷體" w:eastAsia="標楷體" w:hAnsi="標楷體" w:hint="eastAsia"/>
              </w:rPr>
              <w:lastRenderedPageBreak/>
              <w:t>問題解決、比較、分類、定義等寫作手法。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紙筆測驗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BC6AAB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品J3 關懷生活環境與自然生態永續發展。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 思考所需的基本邏輯能力。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生J4 了解自己的渴望與追求，如何以適當的方法達成目標。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生J6 人生目的與意義。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驗的發現與創造。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生J18 人格統整的能力。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落花生的性格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依據不同情境，分辨聲情意涵及表達技巧，適切回</w:t>
            </w:r>
            <w:r w:rsidRPr="00BC10F7">
              <w:rPr>
                <w:rFonts w:ascii="標楷體" w:eastAsia="標楷體" w:hAnsi="標楷體" w:hint="eastAsia"/>
              </w:rPr>
              <w:lastRenderedPageBreak/>
              <w:t>應。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分辨聆聽內容的邏輯性，找出解決問題的方法。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4-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認識國字至少</w:t>
            </w:r>
            <w:r w:rsidRPr="00BC10F7">
              <w:rPr>
                <w:rFonts w:ascii="標楷體" w:eastAsia="標楷體" w:hAnsi="標楷體"/>
              </w:rPr>
              <w:t>4,500</w:t>
            </w:r>
            <w:r w:rsidRPr="00BC10F7">
              <w:rPr>
                <w:rFonts w:ascii="標楷體" w:eastAsia="標楷體" w:hAnsi="標楷體" w:hint="eastAsia"/>
              </w:rPr>
              <w:t>字，使用</w:t>
            </w:r>
            <w:r w:rsidRPr="00BC10F7">
              <w:rPr>
                <w:rFonts w:ascii="標楷體" w:eastAsia="標楷體" w:hAnsi="標楷體"/>
              </w:rPr>
              <w:t>3,500</w:t>
            </w:r>
            <w:r w:rsidRPr="00BC10F7">
              <w:rPr>
                <w:rFonts w:ascii="標楷體" w:eastAsia="標楷體" w:hAnsi="標楷體" w:hint="eastAsia"/>
              </w:rPr>
              <w:t>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理解各類文本的句子、段落與主要概念，指出寫作的目的與觀點。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理解各類文本內容、形式和寫作特色。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>-5</w:t>
            </w:r>
            <w:r w:rsidRPr="00BC10F7">
              <w:rPr>
                <w:rFonts w:ascii="標楷體" w:eastAsia="標楷體" w:hAnsi="標楷體" w:hint="eastAsia"/>
              </w:rPr>
              <w:t>大量閱讀多元文本，理解議題內涵及其與個人生活、社會結構的關聯性。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靈活運用仿寫、改寫等技巧，增進寫作能力。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-4  </w:t>
            </w:r>
            <w:r w:rsidRPr="00BC10F7">
              <w:rPr>
                <w:rFonts w:ascii="標楷體" w:eastAsia="標楷體" w:hAnsi="標楷體" w:hint="eastAsia"/>
              </w:rPr>
              <w:t>依據需求書寫各類文本。</w:t>
            </w:r>
          </w:p>
          <w:p w:rsidR="00CA6D81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6-Ⅳ-5  主動創作、自訂題目、闡述見解，並發表自己的作品。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lastRenderedPageBreak/>
              <w:t>Ab-Ⅳ-1  4,000個常用字的字形、字音和字義。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lastRenderedPageBreak/>
              <w:t>Ab-Ⅳ-2  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◎Ba-Ⅳ-1 順敘、倒敘、插敘與補敘法。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Bc-Ⅳ-2 描述、列舉、因果、問題解決、比較、分類、定義等寫作手法。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03798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BC6AAB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lastRenderedPageBreak/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品J3 關懷生活環境與自然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生態永續發展。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 思考所需的基本邏輯能力。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生J4 了解自己的渴望與追求，如何以適當的方法達成目標。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生J6 人生目的與意義。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美感經驗的發現與創造。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生J18 人格統整的能力。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閱J2 發展跨文本的比對、分析、深究的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能力，以判讀文本知識的正確性。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/>
                <w:kern w:val="0"/>
                <w:szCs w:val="24"/>
              </w:rPr>
              <w:t>9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土芭樂的生存之道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1-Ⅳ-1 以同理心，聆聽各項發言，並加以記錄、歸納。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1-Ⅳ-3 分辨聆聽內容的邏輯性，找出解決問題的方法。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 xml:space="preserve">-4 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靈活應用科技與資訊，增進聆聽能力，加強互動學習效果。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2-Ⅳ-1 掌握生活情境，適切表情達意，分享自身經驗。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2-Ⅳ-4 靈活運用科技與資訊，豐富表達內容。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5-Ⅳ-2  理解各類文本的句子、段落與主要概念，指出寫作的目的與觀點。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5-Ⅳ-4  應用閱讀策略增進學習效能，整合跨領域知識轉化為解決問題的能力。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5-Ⅳ-5大量閱讀多元文本，理解議題內涵及其與個人生活、社會結構的關聯性。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5-Ⅳ-6運用圖書館(室)、科技工具，蒐集資訊、組織材料，擴充閱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讀視野。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6-Ⅳ-4  依據需求書寫各類文本。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Ab-Ⅳ-1  4,000個常用字的字形、字音和字義。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Ab-Ⅳ-2  3,500個常用字的使用。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Ac-Ⅳ-3 文句表達的邏輯與意義。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Ad-Ⅳ-1篇章的主旨、結構、寓意與分析。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Ad-Ⅳ-2新詩、現代散文、現代小說、劇本。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Ba-Ⅳ-2 各種描寫的作用及呈現的效果。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Bb-Ⅳ-3 對物或自然以及生命的感悟。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Bc-Ⅳ-2 描述、列舉、因果、問題解決、比較、分類、定義等寫作手法。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Ca-</w:t>
            </w: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-1各類文本中的飲食、服飾、建築形式、交通工具、名勝古蹟及休閒娛樂等文化內涵。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Pr="00BC6AAB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書面報告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 思考所需的基本邏輯能力。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生J4 了解自己的渴望與追求，如何以適當的方法達成目標。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美感經驗的發現與創造。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生J18 人格統整的能力。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環J1 了解生物多樣性及環境承載力的重要性。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環J8 了解臺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灣生態環境及社會發展面對氣候變遷的脆弱性與韌性。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品J1 溝通合作與和諧人際關係。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品J3 關懷生活環境與自然生態永續發展。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閱J2 發展跨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文本的比對、分析、深究的能力，以判讀文本知識的正確性。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閱J5 活用文本，認識並運用滿足基本生活需求所使用之文本。</w:t>
            </w:r>
          </w:p>
          <w:p w:rsidR="00CA6D81" w:rsidRPr="007A2999" w:rsidRDefault="00CA6D81" w:rsidP="00CA6D81">
            <w:pPr>
              <w:rPr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溪頭的竹子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1-Ⅳ-1  以同理心，聆聽各項發言，並加以記錄、歸納。 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1-Ⅳ-2  依據不同情境，分辨聲情意涵及表達技巧，適切回應。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2-Ⅳ-1  掌握生活情境，適切表情達意，分享自身經驗。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2-Ⅳ-3  依理解的內容，明確表達意見，進行有條理的論辯，並注重言談禮貌。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5-Ⅳ-2  理解各類文本的句子、段落與主要概念，指出寫作的目的與觀點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6-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 xml:space="preserve">-3  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靈活運用仿寫、改寫等技巧，增進寫作能力。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Ab-IV-1　4,000個常用字的字形、字音與字義。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Ab-IV-2　3,500個常用字的使用。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Ab-IV-4　6,500個常用語詞的認念。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Ab-IV-5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　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5,000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個常用語詞的使用。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Ac-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-3  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文句表達的邏輯與意義。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Ad-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-1  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篇章的主旨、結構、寓意與分析。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Ad-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-2  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新詩、現代散文、現代小說、劇本。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Ba-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-1  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順敘、倒敘、插敘與補敘法。</w:t>
            </w:r>
          </w:p>
          <w:p w:rsidR="00CA6D81" w:rsidRPr="00267573" w:rsidRDefault="00CA6D81" w:rsidP="00CA6D81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Bb-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 xml:space="preserve">-1  </w:t>
            </w:r>
            <w:r w:rsidRPr="00267573">
              <w:rPr>
                <w:rFonts w:eastAsia="標楷體" w:hint="eastAsia"/>
                <w:color w:val="auto"/>
                <w:sz w:val="20"/>
                <w:szCs w:val="20"/>
              </w:rPr>
              <w:t>自我及人際交流的感受。</w:t>
            </w:r>
          </w:p>
          <w:p w:rsidR="00CA6D81" w:rsidRPr="00267573" w:rsidRDefault="00CA6D81" w:rsidP="00CA6D81">
            <w:pPr>
              <w:widowControl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Cb-Ⅳ-2  各類文本中所反映的個人與家庭、鄉里、國族及其他社群的關係。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生J1 思考所需的基本邏輯能力。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生J4 了解自己的渴望與追求，如何以適當的方法達成目標。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生J13 美感經驗的發現與創造。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生J18 人格統整的能力。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環境教育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環J1 了解生物多樣性及環境承載力的重要性。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環J8 了解臺灣生態環境及社會發展面對氣候變遷的脆弱性與韌性。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品J1 溝通合作與和諧人際關係。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品J3 關懷生活環境與自然生態永續發展。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戶外教育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戶J3 理解知識與生活環境的關係，獲得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心靈的喜悅，培養積極面對挑戰的能力與態度。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0"/>
              </w:rPr>
              <w:t>閱讀素養教育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閱J5 活用文本，認識並運用滿足基本生活需求所使用之文本。</w:t>
            </w:r>
          </w:p>
          <w:p w:rsidR="00CA6D81" w:rsidRPr="00447917" w:rsidRDefault="00CA6D81" w:rsidP="00CA6D81">
            <w:r w:rsidRPr="00666542">
              <w:rPr>
                <w:rFonts w:ascii="標楷體" w:eastAsia="標楷體" w:hAnsi="標楷體" w:cs="DFKaiShu-SB-Estd-BF" w:hint="eastAsia"/>
                <w:sz w:val="20"/>
                <w:szCs w:val="20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自學二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食蔥有時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1-Ⅳ-2 依據不同情境，分辨聲情意涵及表達技巧，適切回應。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 xml:space="preserve">-4 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靈活應用科技與資訊，增進聆聽能力，加強互動學習效果。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2-Ⅳ-1 掌握生活情境，適切表情達意，分享自身經驗。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2-Ⅳ-2 有效把握聽聞內容的邏輯，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做出提問或回饋。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4-Ⅳ-1 認識國字至少4,500字，使用3,500字。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5-Ⅳ-2  理解各類文本的句子、段落與主要概念，指出寫作的目的與觀點。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5-Ⅳ-3  理解各類文本內容、形式和寫作特色。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:rsidR="00CA6D81" w:rsidRPr="00267573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6-Ⅳ-4  依據需求書寫各類文本。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Ab-Ⅳ-1  4,000個常用字的字形、字音和字義。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Ab-Ⅳ-2  3,500個常用字的使用。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Ac-Ⅳ-2 敘事、有無、判斷、表態等句型。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Ac-Ⅳ-3 文句表達的邏輯與意義。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Ad-Ⅳ-2新詩、現代散文、現代小</w:t>
            </w: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說、劇本。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Ba-Ⅳ-2 各種描寫的作用及呈現的效果。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◎Bb-Ⅳ-1 自我及人際交流的感受。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Bc-Ⅳ-2 描述、列舉、因果、問題解決、比較、分類、定義等寫作手法。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◎Ca-Ⅳ-1各類文本中的飲食、服飾、建築形式、交通工具、名勝古蹟及休閒娛樂等文化內涵。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參與態度</w:t>
            </w:r>
          </w:p>
          <w:p w:rsidR="00CA6D81" w:rsidRPr="00267573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口頭評量</w:t>
            </w:r>
          </w:p>
          <w:p w:rsidR="00CA6D81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作業評量</w:t>
            </w:r>
          </w:p>
          <w:p w:rsidR="00CA6D81" w:rsidRDefault="00CA6D81" w:rsidP="00CA6D81">
            <w:pPr>
              <w:ind w:left="-22" w:hanging="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ind w:left="-22" w:hanging="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Pr="00BC6AAB" w:rsidRDefault="00CA6D81" w:rsidP="00CA6D81">
            <w:pPr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:rsidR="00CA6D81" w:rsidRDefault="00CA6D81" w:rsidP="00CA6D8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學習單</w:t>
            </w:r>
          </w:p>
          <w:p w:rsidR="00CA6D81" w:rsidRPr="00447917" w:rsidRDefault="00CA6D81" w:rsidP="00CA6D81"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作文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lastRenderedPageBreak/>
              <w:t>多元文化教育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多J4 瞭解不同群體間如何看待彼此的文化。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多J5 瞭解及尊重不同文化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lastRenderedPageBreak/>
              <w:t>的習俗與禁忌。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多J6 分析不同群體的文化如何影響社會與生活方式。</w:t>
            </w:r>
          </w:p>
          <w:p w:rsidR="00CA6D81" w:rsidRPr="00666542" w:rsidRDefault="00CA6D81" w:rsidP="00CA6D81">
            <w:pPr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多J8 探討不同文化接觸時可能產生的衝突、融合或創新。</w:t>
            </w:r>
          </w:p>
          <w:p w:rsidR="00CA6D81" w:rsidRPr="00447917" w:rsidRDefault="00CA6D81" w:rsidP="00CA6D81"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多J11 增加實地體驗與行動學習，落實文化實踐力。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D01F50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12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語文常識二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書法欣賞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 xml:space="preserve">-4 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靈活應用科技與資訊，增進聆聽能力，加強互動學習效果。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2-Ⅳ-4 靈活運用科技與資訊，豐富表達內容。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4-Ⅳ-4 認識各種書體，欣賞名家碑帖。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4-Ⅳ-5 欣賞書法的行款和布局、行氣及風格。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4-IV-6 能夠寫出正確美觀的硬筆字。</w:t>
            </w:r>
          </w:p>
          <w:p w:rsidR="00CA6D81" w:rsidRPr="00267573" w:rsidRDefault="00CA6D81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5-Ⅳ-5大量閱讀多元文本，理解議題內涵及其與個人生活、社會結構的關聯性。</w:t>
            </w:r>
          </w:p>
          <w:p w:rsidR="00CA6D81" w:rsidRPr="00267573" w:rsidRDefault="00CA6D81" w:rsidP="00D01F50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5-Ⅳ-6運用圖書館(室)、科技工具，蒐集資訊、組織材料，擴充閱讀視野。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Ab-Ⅳ-6  常用文言文的詞義及語詞結構。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Ab-Ⅳ-7  常用文言文的字詞、虛字、古今義變。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Ab-Ⅳ-8  各體書法與名家碑帖的認識與欣賞。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Bc-Ⅴ-3 數據、圖表、圖片、工具列等輔助說明。</w:t>
            </w:r>
          </w:p>
          <w:p w:rsidR="00CA6D81" w:rsidRPr="00267573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Ca-Ⅳ-1各類文本中的飲食、服飾、建築形式、交通工具、名勝古蹟及休閒娛樂等文化內涵。</w:t>
            </w:r>
          </w:p>
          <w:p w:rsidR="00CA6D81" w:rsidRPr="00267573" w:rsidRDefault="00CA6D81" w:rsidP="00CA6D81">
            <w:pPr>
              <w:widowControl/>
              <w:jc w:val="center"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Pr="00267573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447917" w:rsidRDefault="00CA6D81" w:rsidP="00CA6D81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閱讀素養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閱J5 活用文本，認識並運用滿足基本生活需求所使用之文本。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閱J6 懂得在不同學習及生活情境中使用文本之規則。</w:t>
            </w:r>
          </w:p>
          <w:p w:rsidR="00CA6D81" w:rsidRPr="00666542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閱J8 在學習上遇到問題時，願意尋找課外資料，解</w:t>
            </w: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決困難。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C5280" w:rsidTr="00D01F50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5280" w:rsidRDefault="000C5280" w:rsidP="000C528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280" w:rsidRDefault="000C5280" w:rsidP="000C528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Default="000C5280" w:rsidP="000C5280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語文常識二</w:t>
            </w:r>
          </w:p>
          <w:p w:rsidR="000C5280" w:rsidRDefault="000C5280" w:rsidP="000C5280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書法欣賞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Pr="00267573" w:rsidRDefault="000C5280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Ⅳ</w:t>
            </w: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 xml:space="preserve">-4 </w:t>
            </w: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靈活應用科技與資訊，增進聆聽能力，加強互動學習效果。</w:t>
            </w:r>
          </w:p>
          <w:p w:rsidR="000C5280" w:rsidRPr="00267573" w:rsidRDefault="000C5280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2-Ⅳ-4 靈活運用科技與資訊，豐富表達內容。</w:t>
            </w:r>
          </w:p>
          <w:p w:rsidR="000C5280" w:rsidRPr="00267573" w:rsidRDefault="000C5280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4-Ⅳ-4 認識各種書體，欣賞名家碑帖。</w:t>
            </w:r>
          </w:p>
          <w:p w:rsidR="000C5280" w:rsidRPr="00267573" w:rsidRDefault="000C5280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4-Ⅳ-5 欣賞書法的行款和布局、行氣及風格。</w:t>
            </w:r>
          </w:p>
          <w:p w:rsidR="000C5280" w:rsidRPr="00267573" w:rsidRDefault="000C5280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4-IV-6 能夠寫出正確美觀的硬筆字。</w:t>
            </w:r>
          </w:p>
          <w:p w:rsidR="000C5280" w:rsidRPr="00267573" w:rsidRDefault="000C5280" w:rsidP="00D01F5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5-Ⅳ-5大量閱讀多元文本，理解議題內涵及其與個人生活、社會結構的關聯性。</w:t>
            </w:r>
          </w:p>
          <w:p w:rsidR="000C5280" w:rsidRPr="00267573" w:rsidRDefault="000C5280" w:rsidP="00D01F50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5-Ⅳ-6運用圖書館(室)、科技工具，蒐集資訊、組織材料，擴充閱讀視野。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Pr="00267573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Ab-Ⅳ-6  常用文言文的詞義及語詞結構。</w:t>
            </w:r>
          </w:p>
          <w:p w:rsidR="000C5280" w:rsidRPr="00267573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Ab-Ⅳ-7  常用文言文的字詞、虛字、古今義變。</w:t>
            </w:r>
          </w:p>
          <w:p w:rsidR="000C5280" w:rsidRPr="00267573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Ab-Ⅳ-8  各體書法與名家碑帖的認識與欣賞。</w:t>
            </w:r>
          </w:p>
          <w:p w:rsidR="000C5280" w:rsidRPr="00267573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Bc-Ⅴ-3 數據、圖表、圖片、工具列等輔助說明。</w:t>
            </w:r>
          </w:p>
          <w:p w:rsidR="000C5280" w:rsidRPr="00267573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Ca-Ⅳ-1各類文本中的飲食、服飾、建築形式、交通工具、名勝古蹟及休閒娛樂等文化內涵。</w:t>
            </w:r>
          </w:p>
          <w:p w:rsidR="000C5280" w:rsidRPr="00267573" w:rsidRDefault="000C5280" w:rsidP="000C5280">
            <w:pPr>
              <w:widowControl/>
              <w:jc w:val="center"/>
              <w:rPr>
                <w:rFonts w:ascii="標楷體" w:eastAsia="標楷體" w:hAnsi="標楷體"/>
                <w:dstrike/>
                <w:color w:val="000000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Pr="00267573" w:rsidRDefault="000C5280" w:rsidP="000C528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0C5280" w:rsidRDefault="000C5280" w:rsidP="000C528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0C5280" w:rsidRPr="00267573" w:rsidRDefault="000C5280" w:rsidP="000C528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0C5280" w:rsidRPr="00447917" w:rsidRDefault="000C5280" w:rsidP="000C5280"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Pr="00596D91" w:rsidRDefault="000C5280" w:rsidP="000C528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96D9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閱讀素養</w:t>
            </w:r>
          </w:p>
          <w:p w:rsidR="000C5280" w:rsidRPr="00666542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0C5280" w:rsidRPr="00666542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閱J5 活用文本，認識並運用滿足基本生活需求所使用之文本。</w:t>
            </w:r>
          </w:p>
          <w:p w:rsidR="000C5280" w:rsidRPr="00666542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閱J6 懂得在不同學習及生活情境中使用文本之規則。</w:t>
            </w:r>
          </w:p>
          <w:p w:rsidR="000C5280" w:rsidRPr="00666542" w:rsidRDefault="000C5280" w:rsidP="000C52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6542">
              <w:rPr>
                <w:rFonts w:ascii="標楷體" w:eastAsia="標楷體" w:hAnsi="標楷體" w:hint="eastAsia"/>
                <w:sz w:val="20"/>
                <w:szCs w:val="20"/>
              </w:rPr>
              <w:t>閱J8 在學習上遇到問題時，願意尋找課外資料，解決困難。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280" w:rsidRDefault="000C5280" w:rsidP="000C52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C5280" w:rsidTr="000C5280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5280" w:rsidRDefault="000C5280" w:rsidP="000C528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280" w:rsidRDefault="000C5280" w:rsidP="000C528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Default="000C5280" w:rsidP="000C5280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第二次段考／第七課</w:t>
            </w:r>
          </w:p>
          <w:p w:rsidR="000C5280" w:rsidRDefault="000C5280" w:rsidP="000C5280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謝天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以同理心，聆聽各項發言，並加以記錄、歸納。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依據不同情境，分辨聲情意涵及表達技巧，適切回應。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有效把握聽聞內容的邏輯，做出提問或回饋。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lastRenderedPageBreak/>
              <w:t>4-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認識國字至少</w:t>
            </w:r>
            <w:r w:rsidRPr="00BC10F7">
              <w:rPr>
                <w:rFonts w:ascii="標楷體" w:eastAsia="標楷體" w:hAnsi="標楷體"/>
              </w:rPr>
              <w:t>4,500</w:t>
            </w:r>
            <w:r w:rsidRPr="00BC10F7">
              <w:rPr>
                <w:rFonts w:ascii="標楷體" w:eastAsia="標楷體" w:hAnsi="標楷體" w:hint="eastAsia"/>
              </w:rPr>
              <w:t>字，使用</w:t>
            </w:r>
            <w:r w:rsidRPr="00BC10F7">
              <w:rPr>
                <w:rFonts w:ascii="標楷體" w:eastAsia="標楷體" w:hAnsi="標楷體"/>
              </w:rPr>
              <w:t>3,500</w:t>
            </w:r>
            <w:r w:rsidRPr="00BC10F7">
              <w:rPr>
                <w:rFonts w:ascii="標楷體" w:eastAsia="標楷體" w:hAnsi="標楷體" w:hint="eastAsia"/>
              </w:rPr>
              <w:t>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理解各類文本的句子、段落與主要概念，指出寫作的目的與觀點。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理解各類文本內容、形式和寫作特色。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>-5</w:t>
            </w:r>
            <w:r w:rsidRPr="00BC10F7">
              <w:rPr>
                <w:rFonts w:ascii="標楷體" w:eastAsia="標楷體" w:hAnsi="標楷體" w:hint="eastAsia"/>
              </w:rPr>
              <w:t>大量閱讀多元文本，理解議題內涵及其與個人生活、社會結構的關聯性。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lastRenderedPageBreak/>
              <w:t>Ab-Ⅳ-1  4,000個常用字的字形、字音和字義。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lastRenderedPageBreak/>
              <w:t>◎Ba-Ⅳ-1 順敘、倒敘、插敘與補敘法。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◎Bb-Ⅳ-2 對社會群體與家國民族情感的體會。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  <w:p w:rsidR="000C5280" w:rsidRPr="002D7942" w:rsidRDefault="000C5280" w:rsidP="000C528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Default="000C5280" w:rsidP="000C528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紙筆測驗</w:t>
            </w:r>
          </w:p>
          <w:p w:rsidR="000C5280" w:rsidRPr="00267573" w:rsidRDefault="000C5280" w:rsidP="000C528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0C5280" w:rsidRPr="00267573" w:rsidRDefault="000C5280" w:rsidP="000C528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0C5280" w:rsidRDefault="000C5280" w:rsidP="000C528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0C5280" w:rsidRDefault="000C5280" w:rsidP="000C528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0C5280" w:rsidRPr="00BC6AAB" w:rsidRDefault="000C5280" w:rsidP="000C528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80" w:rsidRPr="00596D91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品德教育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品J4 族群差異與平等的道德議題。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品J7 同理分享與多元接納。 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品J9 知行合一與自我反省。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0C5280" w:rsidRPr="00596D91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國際教育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lastRenderedPageBreak/>
              <w:t>國J2 具備國際視野的國家意識。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國J4 尊重與欣賞世界不同文化的價值。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國J9 尊重與維護不同文化群體的人權與尊嚴。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生涯規劃教育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涯J14 培養並涵化道德倫理意義於日常生活。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多元文化教育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多J4 瞭解不同群體間如何看待彼此的文化。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多J5 瞭解及尊重不同文化的習俗與禁忌。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多J8 探討不同文化接觸時可能產生的衝突、融合或創新。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閱讀素養教育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閱J5 活用文本，認識並運用滿足基本生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lastRenderedPageBreak/>
              <w:t>活需求所使用之文本。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閱J9 樂於參與閱讀相關的學習活動，並與他人交流。</w:t>
            </w:r>
          </w:p>
          <w:p w:rsidR="000C5280" w:rsidRPr="00666542" w:rsidRDefault="000C5280" w:rsidP="000C528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閱J10 主動尋求多元的詮釋，並試著表達自己的想法。 </w:t>
            </w:r>
          </w:p>
          <w:p w:rsidR="000C5280" w:rsidRPr="00666542" w:rsidRDefault="000C5280" w:rsidP="000C528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280" w:rsidRDefault="000C5280" w:rsidP="000C52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謝天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以同理心，聆聽各項發言，並加以記錄、歸納。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依據不同情境，分辨聲情意涵及表達技巧，適切回應。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有效把握聽聞內容的邏輯，做出提問或回饋。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4-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認識國字至少</w:t>
            </w:r>
            <w:r w:rsidRPr="00BC10F7">
              <w:rPr>
                <w:rFonts w:ascii="標楷體" w:eastAsia="標楷體" w:hAnsi="標楷體"/>
              </w:rPr>
              <w:t>4,500</w:t>
            </w:r>
            <w:r w:rsidRPr="00BC10F7">
              <w:rPr>
                <w:rFonts w:ascii="標楷體" w:eastAsia="標楷體" w:hAnsi="標楷體" w:hint="eastAsia"/>
              </w:rPr>
              <w:t>字，使用</w:t>
            </w:r>
            <w:r w:rsidRPr="00BC10F7">
              <w:rPr>
                <w:rFonts w:ascii="標楷體" w:eastAsia="標楷體" w:hAnsi="標楷體"/>
              </w:rPr>
              <w:t>3,500</w:t>
            </w:r>
            <w:r w:rsidRPr="00BC10F7">
              <w:rPr>
                <w:rFonts w:ascii="標楷體" w:eastAsia="標楷體" w:hAnsi="標楷體" w:hint="eastAsia"/>
              </w:rPr>
              <w:t>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理解各類文本的句子、段落與主要概念，指出寫作的目的與觀點。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理解各類文本內容、形式和寫作特色。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>-5</w:t>
            </w:r>
            <w:r w:rsidRPr="00BC10F7">
              <w:rPr>
                <w:rFonts w:ascii="標楷體" w:eastAsia="標楷體" w:hAnsi="標楷體" w:hint="eastAsia"/>
              </w:rPr>
              <w:t>大量閱讀多元文本，理解議題內涵及其與個人生活、社會結構的關聯性。</w:t>
            </w:r>
          </w:p>
          <w:p w:rsidR="00CA6D81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lastRenderedPageBreak/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lastRenderedPageBreak/>
              <w:t>Ab-Ⅳ-1  4,000個常用字的字形、字音和字義。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◎Ba-Ⅳ-1 順敘、倒敘、插敘與補敘法。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◎Bb-Ⅳ-2 對社會群體與家國民族情感的體會。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lastRenderedPageBreak/>
              <w:t>◎Cb-Ⅳ-1 各類文本中的親屬關係、道德倫理、儀式風俗、典章制度等文化內涵。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Pr="00BC6AAB" w:rsidRDefault="00CA6D81" w:rsidP="00CA6D8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品J4 族群差異與平等的道德議題。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品J7 同理分享與多元接納。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CA6D81" w:rsidRPr="00596D91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596D91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國際教育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國J2 具備國際視野的國家意識。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國J4 尊重與欣賞世界不同文化的價值。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國J9 尊重與維護不同文化群體的人權與尊嚴。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生涯規劃教育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lastRenderedPageBreak/>
              <w:t>涯J14 培養並涵化道德倫理意義於日常生活。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多元文化教育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多J4 瞭解不同群體間如何看待彼此的文化。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多J5 瞭解及尊重不同文化的習俗與禁忌。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多J8 探討不同文化接觸時可能產生的衝突、融合或創新。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閱讀素養教育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閱J5 活用文本，認識並運用滿足基本生活需求所使用之文本。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閱J9 樂於參與閱讀相關的學習活動，並與他人交流。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閱J10 主動尋求多元的詮釋，並試著表達自己的想法。 </w:t>
            </w:r>
          </w:p>
          <w:p w:rsidR="00CA6D81" w:rsidRPr="00666542" w:rsidRDefault="00CA6D81" w:rsidP="00CA6D8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16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第八課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視力與偏見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以同理心，聆聽各項發言，並加以記錄、歸納。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分辨聆聽內容的邏輯性，找出解決問題的方法。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有效把握聽聞內容的邏輯，做出提問或回饋。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4-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認識國字至少</w:t>
            </w:r>
            <w:r w:rsidRPr="00BC10F7">
              <w:rPr>
                <w:rFonts w:ascii="標楷體" w:eastAsia="標楷體" w:hAnsi="標楷體"/>
              </w:rPr>
              <w:t>4,500</w:t>
            </w:r>
            <w:r w:rsidRPr="00BC10F7">
              <w:rPr>
                <w:rFonts w:ascii="標楷體" w:eastAsia="標楷體" w:hAnsi="標楷體" w:hint="eastAsia"/>
              </w:rPr>
              <w:t>字，使用</w:t>
            </w:r>
            <w:r w:rsidRPr="00BC10F7">
              <w:rPr>
                <w:rFonts w:ascii="標楷體" w:eastAsia="標楷體" w:hAnsi="標楷體"/>
              </w:rPr>
              <w:t>3,500</w:t>
            </w:r>
            <w:r w:rsidRPr="00BC10F7">
              <w:rPr>
                <w:rFonts w:ascii="標楷體" w:eastAsia="標楷體" w:hAnsi="標楷體" w:hint="eastAsia"/>
              </w:rPr>
              <w:t>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理解各類文本的句子、段落與主要概念，指出寫作的目的與觀點。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理解各類文本內容、形式和寫作特色。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-4  </w:t>
            </w:r>
            <w:r w:rsidRPr="00BC10F7">
              <w:rPr>
                <w:rFonts w:ascii="標楷體" w:eastAsia="標楷體" w:hAnsi="標楷體" w:hint="eastAsia"/>
              </w:rPr>
              <w:t>應用閱讀策略增進學習效能，整合跨領域知識轉化為解決問題的能力。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依據審題、立意、取材、組織、遣詞造句、修改潤飾，寫出結構完整、主旨明確、文辭優美的文章。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6-Ⅳ-4  依據需求書寫各類文本。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6-Ⅳ-5  主動創作、自訂題目、闡述見解，並發表自己的作品。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Ab-Ⅳ-1  4,000個常用字的字形、字音和字義。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◎Ba-Ⅳ-1 順敘、倒敘、插敘與補敘法。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◎Bb-Ⅳ-1 自我及人際交流的感受。Bb-Ⅳ-3 對物或自然以及生命的感悟。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◎Ca-Ⅳ-1各類文本中的飲食、服飾、建築形式、交通工具、名勝古蹟及休閒娛樂等文化內涵。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CC30C5">
              <w:rPr>
                <w:rFonts w:ascii="標楷體" w:eastAsia="標楷體" w:hAnsi="標楷體" w:hint="eastAsia"/>
              </w:rPr>
              <w:t>◎Cc-Ⅳ-1 各類文本中的藝術、信仰、思想等文化內涵</w:t>
            </w:r>
          </w:p>
          <w:p w:rsidR="00D01F50" w:rsidRPr="00D01F50" w:rsidRDefault="00D01F50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口頭提問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Pr="00447917" w:rsidRDefault="00CA6D81" w:rsidP="00CA6D81">
            <w:pPr>
              <w:snapToGrid w:val="0"/>
              <w:spacing w:line="0" w:lineRule="atLeast"/>
              <w:ind w:right="-16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b/>
                <w:bCs/>
                <w:color w:val="000000" w:themeColor="text1"/>
                <w:sz w:val="20"/>
                <w:szCs w:val="24"/>
              </w:rPr>
              <w:t>人權教育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 xml:space="preserve">人J4 了解平等、正義的原則，並在生活中實踐。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 xml:space="preserve">人J5 了解社會上有不同的群體和文化，尊重並欣賞其差異。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人J6 正視社會中的各種歧視，並採取行動來關懷與保護弱勢。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人J7 探討違反人權的事件對個人、社區/部落、社會的影響，並提出改善策略或行動方案。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b/>
                <w:bCs/>
                <w:color w:val="000000" w:themeColor="text1"/>
                <w:sz w:val="20"/>
                <w:szCs w:val="24"/>
              </w:rPr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品J4 族群差異與平等的道德議題。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 xml:space="preserve">品J7 同理分享與多元接納。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b/>
                <w:bCs/>
                <w:color w:val="000000" w:themeColor="text1"/>
                <w:sz w:val="20"/>
                <w:szCs w:val="24"/>
              </w:rPr>
              <w:t>國際教育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國J2 具備國</w:t>
            </w: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lastRenderedPageBreak/>
              <w:t>際視野的國家意識。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國J4 尊重與欣賞世界不同文化的價值。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國J9 尊重與維護不同文化群體的人權與尊嚴。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b/>
                <w:bCs/>
                <w:color w:val="000000" w:themeColor="text1"/>
                <w:sz w:val="20"/>
                <w:szCs w:val="24"/>
              </w:rPr>
              <w:t>多元文化教育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多J4 瞭解不同群體間如何看待彼此的文化。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多J5 瞭解及尊重不同文化的習俗與禁忌。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多J8 探討不同文化接觸時可能產生的衝突、融合或創新。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color w:val="000000" w:themeColor="text1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AVGmdBU"/>
                <w:b/>
                <w:bCs/>
                <w:color w:val="000000" w:themeColor="text1"/>
                <w:sz w:val="20"/>
                <w:szCs w:val="24"/>
              </w:rPr>
            </w:pPr>
            <w:r w:rsidRPr="00666542">
              <w:rPr>
                <w:rFonts w:ascii="標楷體" w:eastAsia="標楷體" w:hAnsi="標楷體" w:cs="AVGmdBU" w:hint="eastAsia"/>
                <w:b/>
                <w:bCs/>
                <w:color w:val="000000" w:themeColor="text1"/>
                <w:sz w:val="20"/>
                <w:szCs w:val="24"/>
              </w:rPr>
              <w:t>閱讀素養教育</w:t>
            </w:r>
          </w:p>
          <w:p w:rsidR="00CA6D81" w:rsidRPr="00666542" w:rsidRDefault="00CA6D81" w:rsidP="00CA6D81">
            <w:r w:rsidRPr="00666542">
              <w:rPr>
                <w:rFonts w:ascii="標楷體" w:eastAsia="標楷體" w:hAnsi="標楷體" w:cs="AVGmdBU" w:hint="eastAsia"/>
                <w:color w:val="000000" w:themeColor="text1"/>
                <w:sz w:val="20"/>
                <w:szCs w:val="24"/>
              </w:rPr>
              <w:t>閱J5 活用文本，認識並運用滿足基本生活需求所使用之文本。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A6D81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D81" w:rsidRDefault="00CA6D81" w:rsidP="00CA6D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Default="00CA6D81" w:rsidP="00CA6D8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</w:t>
            </w:r>
          </w:p>
          <w:p w:rsidR="00CA6D81" w:rsidRDefault="00CA6D81" w:rsidP="00CA6D81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劉墉</w:t>
            </w: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寓言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作品</w:t>
            </w: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1-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-2 </w:t>
            </w:r>
            <w:r w:rsidRPr="00672D64">
              <w:rPr>
                <w:rFonts w:eastAsia="標楷體" w:hint="eastAsia"/>
                <w:szCs w:val="24"/>
              </w:rPr>
              <w:t>依據不同情境，分辨聲情意涵及表達技巧，適切回應。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1-</w:t>
            </w:r>
            <w:r w:rsidRPr="00672D64">
              <w:rPr>
                <w:rFonts w:ascii="新細明體" w:hAnsi="新細明體" w:cs="新細明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-3 </w:t>
            </w:r>
            <w:r w:rsidRPr="00672D64">
              <w:rPr>
                <w:rFonts w:eastAsia="標楷體"/>
                <w:szCs w:val="24"/>
              </w:rPr>
              <w:t>分辨聆聽內容的邏輯</w:t>
            </w:r>
            <w:r w:rsidRPr="00672D64">
              <w:rPr>
                <w:rFonts w:eastAsia="標楷體"/>
                <w:szCs w:val="24"/>
              </w:rPr>
              <w:lastRenderedPageBreak/>
              <w:t>性，找出解決問題的方法。</w:t>
            </w:r>
          </w:p>
          <w:p w:rsidR="00D01F50" w:rsidRPr="00672D64" w:rsidRDefault="00D01F50" w:rsidP="00D01F50">
            <w:pPr>
              <w:ind w:leftChars="11" w:left="266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2-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-1 </w:t>
            </w:r>
            <w:r w:rsidRPr="00672D64">
              <w:rPr>
                <w:rFonts w:eastAsia="標楷體" w:hint="eastAsia"/>
                <w:szCs w:val="24"/>
              </w:rPr>
              <w:t>掌握生活情境，適切表情達意，分享自身經驗。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2-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-2 </w:t>
            </w:r>
            <w:r w:rsidRPr="00672D64">
              <w:rPr>
                <w:rFonts w:eastAsia="標楷體"/>
                <w:szCs w:val="24"/>
              </w:rPr>
              <w:t>有效把握聽聞內容的邏輯，做出提問或回饋。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4-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-1 </w:t>
            </w:r>
            <w:r w:rsidRPr="00672D64">
              <w:rPr>
                <w:rFonts w:eastAsia="標楷體"/>
                <w:szCs w:val="24"/>
              </w:rPr>
              <w:t>認識國字至少</w:t>
            </w:r>
            <w:r w:rsidRPr="00672D64">
              <w:rPr>
                <w:rFonts w:eastAsia="標楷體"/>
                <w:szCs w:val="24"/>
              </w:rPr>
              <w:t>4,500</w:t>
            </w:r>
            <w:r w:rsidRPr="00672D64">
              <w:rPr>
                <w:rFonts w:eastAsia="標楷體"/>
                <w:szCs w:val="24"/>
              </w:rPr>
              <w:t>字，使用</w:t>
            </w:r>
            <w:r w:rsidRPr="00672D64">
              <w:rPr>
                <w:rFonts w:eastAsia="標楷體"/>
                <w:szCs w:val="24"/>
              </w:rPr>
              <w:t>3,500</w:t>
            </w:r>
            <w:r w:rsidRPr="00672D64">
              <w:rPr>
                <w:rFonts w:eastAsia="標楷體"/>
                <w:szCs w:val="24"/>
              </w:rPr>
              <w:t>字。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5-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-2  </w:t>
            </w:r>
            <w:r w:rsidRPr="00672D64">
              <w:rPr>
                <w:rFonts w:eastAsia="標楷體"/>
                <w:szCs w:val="24"/>
              </w:rPr>
              <w:t>理解各類文本的句子、段落與主要概念，指出寫作的目的與觀點。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5-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-3  </w:t>
            </w:r>
            <w:r w:rsidRPr="00672D64">
              <w:rPr>
                <w:rFonts w:eastAsia="標楷體"/>
                <w:szCs w:val="24"/>
              </w:rPr>
              <w:t>理解各類文本內容、形式和寫作特色。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5-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>-5</w:t>
            </w:r>
            <w:r w:rsidRPr="00672D64">
              <w:rPr>
                <w:rFonts w:eastAsia="標楷體"/>
                <w:szCs w:val="24"/>
              </w:rPr>
              <w:t>大量閱讀多元文本，理解議題內涵及其與個人生活、社會結構的關聯性。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-3 </w:t>
            </w:r>
            <w:r w:rsidRPr="00672D64">
              <w:rPr>
                <w:rFonts w:eastAsia="標楷體" w:hint="eastAsia"/>
                <w:szCs w:val="24"/>
              </w:rPr>
              <w:t>靈活運用仿寫、改寫等技巧，增進寫作能力</w:t>
            </w:r>
            <w:r w:rsidRPr="00672D64">
              <w:rPr>
                <w:rFonts w:eastAsia="標楷體"/>
                <w:szCs w:val="24"/>
              </w:rPr>
              <w:t xml:space="preserve"> 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-4 </w:t>
            </w:r>
            <w:r w:rsidRPr="00672D64">
              <w:rPr>
                <w:rFonts w:eastAsia="標楷體" w:hint="eastAsia"/>
                <w:szCs w:val="24"/>
              </w:rPr>
              <w:t>依據需求書寫各類文本。</w:t>
            </w:r>
            <w:r w:rsidRPr="00672D64">
              <w:rPr>
                <w:rFonts w:eastAsia="標楷體" w:hint="eastAsia"/>
                <w:szCs w:val="24"/>
              </w:rPr>
              <w:t xml:space="preserve"> 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-5 </w:t>
            </w:r>
            <w:r w:rsidRPr="00672D64">
              <w:rPr>
                <w:rFonts w:eastAsia="標楷體" w:hint="eastAsia"/>
                <w:szCs w:val="24"/>
              </w:rPr>
              <w:t>主動創作、自訂題目、闡述見解，並發表自己的作品。</w:t>
            </w:r>
            <w:r w:rsidRPr="00672D64">
              <w:rPr>
                <w:rFonts w:eastAsia="標楷體" w:hint="eastAsia"/>
                <w:szCs w:val="24"/>
              </w:rPr>
              <w:t xml:space="preserve"> </w:t>
            </w:r>
          </w:p>
          <w:p w:rsidR="00CA6D81" w:rsidRPr="00341F6C" w:rsidRDefault="00D01F50" w:rsidP="00D01F50">
            <w:pPr>
              <w:ind w:left="240" w:hanging="240"/>
              <w:rPr>
                <w:rFonts w:ascii="標楷體" w:eastAsia="標楷體" w:hAnsi="標楷體"/>
              </w:rPr>
            </w:pPr>
            <w:r w:rsidRPr="00672D64">
              <w:rPr>
                <w:rFonts w:eastAsia="標楷體" w:hint="eastAsia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-6 </w:t>
            </w:r>
            <w:r w:rsidRPr="00672D64">
              <w:rPr>
                <w:rFonts w:eastAsia="標楷體" w:hint="eastAsia"/>
                <w:szCs w:val="24"/>
              </w:rPr>
              <w:t>運用資訊科技編輯作品，發表個人見解、分享寫作樂趣。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lastRenderedPageBreak/>
              <w:t>Ab-Ⅳ-1  4,000</w:t>
            </w:r>
            <w:r w:rsidRPr="008777CC">
              <w:rPr>
                <w:rFonts w:eastAsia="標楷體"/>
                <w:color w:val="auto"/>
              </w:rPr>
              <w:t>個常用字的字形、字音和字義。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>Ab-Ⅳ-2  3,500</w:t>
            </w:r>
            <w:r w:rsidRPr="008777CC">
              <w:rPr>
                <w:rFonts w:eastAsia="標楷體"/>
                <w:color w:val="auto"/>
              </w:rPr>
              <w:t>個常用字的使用。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lastRenderedPageBreak/>
              <w:t xml:space="preserve">Ac-Ⅳ-2 </w:t>
            </w:r>
            <w:r w:rsidRPr="008777CC">
              <w:rPr>
                <w:rFonts w:eastAsia="標楷體"/>
                <w:color w:val="auto"/>
              </w:rPr>
              <w:t>敘事、有無、判斷、表態等句型。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 xml:space="preserve">Ac-Ⅳ-3 </w:t>
            </w:r>
            <w:r w:rsidRPr="008777CC">
              <w:rPr>
                <w:rFonts w:eastAsia="標楷體"/>
                <w:color w:val="auto"/>
              </w:rPr>
              <w:t>文句表達的邏輯與意義。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>Ad-Ⅳ-1</w:t>
            </w:r>
            <w:r w:rsidRPr="008777CC">
              <w:rPr>
                <w:rFonts w:eastAsia="標楷體"/>
                <w:color w:val="auto"/>
              </w:rPr>
              <w:t>篇章的主旨、結構、寓意與分析。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>Ad-Ⅳ-2</w:t>
            </w:r>
            <w:r w:rsidRPr="008777CC">
              <w:rPr>
                <w:rFonts w:eastAsia="標楷體"/>
                <w:color w:val="auto"/>
              </w:rPr>
              <w:t>新詩、現代散文、現代小說、劇本。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 xml:space="preserve">Ba-Ⅳ-2 </w:t>
            </w:r>
            <w:r w:rsidRPr="008777CC">
              <w:rPr>
                <w:rFonts w:eastAsia="標楷體"/>
                <w:color w:val="auto"/>
              </w:rPr>
              <w:t>各種描寫的作用及呈現的效果。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 w:hint="eastAsia"/>
                <w:color w:val="auto"/>
              </w:rPr>
              <w:t>Bd-</w:t>
            </w:r>
            <w:r w:rsidRPr="008777CC">
              <w:rPr>
                <w:rFonts w:eastAsia="標楷體" w:hint="eastAsia"/>
                <w:color w:val="auto"/>
              </w:rPr>
              <w:t>Ⅳ</w:t>
            </w:r>
            <w:r w:rsidRPr="008777CC">
              <w:rPr>
                <w:rFonts w:eastAsia="標楷體" w:hint="eastAsia"/>
                <w:color w:val="auto"/>
              </w:rPr>
              <w:t xml:space="preserve">-2 </w:t>
            </w:r>
            <w:r w:rsidRPr="008777CC">
              <w:rPr>
                <w:rFonts w:eastAsia="標楷體" w:hint="eastAsia"/>
                <w:color w:val="auto"/>
              </w:rPr>
              <w:t>論證方式如比較、比喻等。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ascii="新細明體" w:hAnsi="新細明體" w:cs="新細明體" w:hint="eastAsia"/>
                <w:color w:val="auto"/>
              </w:rPr>
              <w:t>◎</w:t>
            </w:r>
            <w:r w:rsidRPr="008777CC">
              <w:rPr>
                <w:rFonts w:eastAsia="標楷體"/>
                <w:color w:val="auto"/>
              </w:rPr>
              <w:t>Ca-Ⅳ-1</w:t>
            </w:r>
            <w:r w:rsidRPr="008777CC">
              <w:rPr>
                <w:rFonts w:eastAsia="標楷體"/>
                <w:color w:val="auto"/>
              </w:rPr>
              <w:t>各類文本中的飲食、服飾、建築形式、交通工具、名勝古蹟及休閒娛樂等文化內涵。</w:t>
            </w:r>
          </w:p>
          <w:p w:rsidR="00D01F50" w:rsidRPr="008777CC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8777CC">
              <w:rPr>
                <w:rFonts w:eastAsia="標楷體" w:hint="eastAsia"/>
                <w:szCs w:val="24"/>
              </w:rPr>
              <w:t>◎</w:t>
            </w:r>
            <w:r w:rsidRPr="008777CC">
              <w:rPr>
                <w:rFonts w:eastAsia="標楷體" w:hint="eastAsia"/>
                <w:szCs w:val="24"/>
              </w:rPr>
              <w:t>Cb-</w:t>
            </w:r>
            <w:r w:rsidRPr="008777CC">
              <w:rPr>
                <w:rFonts w:eastAsia="標楷體" w:hint="eastAsia"/>
                <w:szCs w:val="24"/>
              </w:rPr>
              <w:t>Ⅳ</w:t>
            </w:r>
            <w:r w:rsidRPr="008777CC">
              <w:rPr>
                <w:rFonts w:eastAsia="標楷體" w:hint="eastAsia"/>
                <w:szCs w:val="24"/>
              </w:rPr>
              <w:t xml:space="preserve">-1 </w:t>
            </w:r>
            <w:r w:rsidRPr="008777CC">
              <w:rPr>
                <w:rFonts w:eastAsia="標楷體" w:hint="eastAsia"/>
                <w:szCs w:val="24"/>
              </w:rPr>
              <w:t>各類文本中的親屬關係、道德倫理、儀式風俗、典章制</w:t>
            </w:r>
          </w:p>
          <w:p w:rsidR="00D01F50" w:rsidRPr="008777CC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8777CC">
              <w:rPr>
                <w:rFonts w:eastAsia="標楷體" w:hint="eastAsia"/>
                <w:szCs w:val="24"/>
              </w:rPr>
              <w:t>度等文化內涵。</w:t>
            </w:r>
          </w:p>
          <w:p w:rsidR="00D01F50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8777CC">
              <w:rPr>
                <w:rFonts w:eastAsia="標楷體" w:hint="eastAsia"/>
                <w:szCs w:val="24"/>
              </w:rPr>
              <w:t>◎</w:t>
            </w:r>
            <w:r w:rsidRPr="008777CC">
              <w:rPr>
                <w:rFonts w:eastAsia="標楷體" w:hint="eastAsia"/>
                <w:szCs w:val="24"/>
              </w:rPr>
              <w:t>Cc-</w:t>
            </w:r>
            <w:r w:rsidRPr="008777CC">
              <w:rPr>
                <w:rFonts w:eastAsia="標楷體" w:hint="eastAsia"/>
                <w:szCs w:val="24"/>
              </w:rPr>
              <w:t>Ⅳ</w:t>
            </w:r>
            <w:r w:rsidRPr="008777CC">
              <w:rPr>
                <w:rFonts w:eastAsia="標楷體" w:hint="eastAsia"/>
                <w:szCs w:val="24"/>
              </w:rPr>
              <w:t xml:space="preserve">-1   </w:t>
            </w:r>
            <w:r w:rsidRPr="008777CC">
              <w:rPr>
                <w:rFonts w:eastAsia="標楷體" w:hint="eastAsia"/>
                <w:szCs w:val="24"/>
              </w:rPr>
              <w:t>各類文本中的藝術、信仰、思想等文化內涵。</w:t>
            </w:r>
          </w:p>
          <w:p w:rsidR="00CA6D81" w:rsidRPr="002D7942" w:rsidRDefault="00CA6D81" w:rsidP="00CA6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267573" w:rsidRDefault="00CA6D81" w:rsidP="00CA6D8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CA6D81" w:rsidRDefault="00CA6D81" w:rsidP="00CA6D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CA6D81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小組報告</w:t>
            </w:r>
          </w:p>
          <w:p w:rsidR="00CA6D81" w:rsidRPr="00BC6AAB" w:rsidRDefault="00CA6D81" w:rsidP="00CA6D81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合作能力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lastRenderedPageBreak/>
              <w:t>品德教育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品J9 知行合一與自我反省。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lastRenderedPageBreak/>
              <w:t>生命教育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生J6 人生目的與意義。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生J7 快樂與幸福之間的關係。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生J8 死亡的人學意義與生死學意涵。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生J10 行為者善惡與行為對錯的判斷。 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生J11 道德規範與道德判斷之間的關係與衝突。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閱讀素養教育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閱J5 活用文本，認識並運用滿足基本生活需求所使用之文本。</w:t>
            </w:r>
          </w:p>
          <w:p w:rsidR="00CA6D81" w:rsidRPr="00666542" w:rsidRDefault="00CA6D81" w:rsidP="00CA6D81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閱J6 懂得在不同學習及生活情境中使用文本之規則。</w:t>
            </w:r>
          </w:p>
          <w:p w:rsidR="00CA6D81" w:rsidRPr="00447917" w:rsidRDefault="00CA6D81" w:rsidP="00CA6D81"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D81" w:rsidRDefault="00CA6D81" w:rsidP="00CA6D8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01F50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1F50" w:rsidRDefault="00D01F50" w:rsidP="00D01F5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Default="00D01F50" w:rsidP="00D01F50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</w:t>
            </w:r>
          </w:p>
          <w:p w:rsidR="00D01F50" w:rsidRDefault="00D01F50" w:rsidP="00D01F50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劉墉</w:t>
            </w: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寓言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作品</w:t>
            </w:r>
            <w:r w:rsidRPr="00267573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1-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-2 </w:t>
            </w:r>
            <w:r w:rsidRPr="00672D64">
              <w:rPr>
                <w:rFonts w:eastAsia="標楷體" w:hint="eastAsia"/>
                <w:szCs w:val="24"/>
              </w:rPr>
              <w:t>依據不同情境，分辨聲情意涵及表達技巧，適切回應。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lastRenderedPageBreak/>
              <w:t>1-</w:t>
            </w:r>
            <w:r w:rsidRPr="00672D64">
              <w:rPr>
                <w:rFonts w:ascii="新細明體" w:hAnsi="新細明體" w:cs="新細明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-3 </w:t>
            </w:r>
            <w:r w:rsidRPr="00672D64">
              <w:rPr>
                <w:rFonts w:eastAsia="標楷體"/>
                <w:szCs w:val="24"/>
              </w:rPr>
              <w:t>分辨聆聽內容的邏輯性，找出解決問題的方法。</w:t>
            </w:r>
          </w:p>
          <w:p w:rsidR="00D01F50" w:rsidRPr="00672D64" w:rsidRDefault="00D01F50" w:rsidP="00D01F50">
            <w:pPr>
              <w:ind w:leftChars="11" w:left="266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2-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-1 </w:t>
            </w:r>
            <w:r w:rsidRPr="00672D64">
              <w:rPr>
                <w:rFonts w:eastAsia="標楷體" w:hint="eastAsia"/>
                <w:szCs w:val="24"/>
              </w:rPr>
              <w:t>掌握生活情境，適切表情達意，分享自身經驗。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2-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-2 </w:t>
            </w:r>
            <w:r w:rsidRPr="00672D64">
              <w:rPr>
                <w:rFonts w:eastAsia="標楷體"/>
                <w:szCs w:val="24"/>
              </w:rPr>
              <w:t>有效把握聽聞內容的邏輯，做出提問或回饋。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4-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-1 </w:t>
            </w:r>
            <w:r w:rsidRPr="00672D64">
              <w:rPr>
                <w:rFonts w:eastAsia="標楷體"/>
                <w:szCs w:val="24"/>
              </w:rPr>
              <w:t>認識國字至少</w:t>
            </w:r>
            <w:r w:rsidRPr="00672D64">
              <w:rPr>
                <w:rFonts w:eastAsia="標楷體"/>
                <w:szCs w:val="24"/>
              </w:rPr>
              <w:t>4,500</w:t>
            </w:r>
            <w:r w:rsidRPr="00672D64">
              <w:rPr>
                <w:rFonts w:eastAsia="標楷體"/>
                <w:szCs w:val="24"/>
              </w:rPr>
              <w:t>字，使用</w:t>
            </w:r>
            <w:r w:rsidRPr="00672D64">
              <w:rPr>
                <w:rFonts w:eastAsia="標楷體"/>
                <w:szCs w:val="24"/>
              </w:rPr>
              <w:t>3,500</w:t>
            </w:r>
            <w:r w:rsidRPr="00672D64">
              <w:rPr>
                <w:rFonts w:eastAsia="標楷體"/>
                <w:szCs w:val="24"/>
              </w:rPr>
              <w:t>字。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5-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-2  </w:t>
            </w:r>
            <w:r w:rsidRPr="00672D64">
              <w:rPr>
                <w:rFonts w:eastAsia="標楷體"/>
                <w:szCs w:val="24"/>
              </w:rPr>
              <w:t>理解各類文本的句子、段落與主要概念，指出寫作的目的與觀點。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5-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-3  </w:t>
            </w:r>
            <w:r w:rsidRPr="00672D64">
              <w:rPr>
                <w:rFonts w:eastAsia="標楷體"/>
                <w:szCs w:val="24"/>
              </w:rPr>
              <w:t>理解各類文本內容、形式和寫作特色。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5-</w:t>
            </w:r>
            <w:r w:rsidRPr="00672D64">
              <w:rPr>
                <w:rFonts w:ascii="微軟正黑體" w:eastAsia="微軟正黑體" w:hAnsi="微軟正黑體" w:cs="微軟正黑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>-5</w:t>
            </w:r>
            <w:r w:rsidRPr="00672D64">
              <w:rPr>
                <w:rFonts w:eastAsia="標楷體"/>
                <w:szCs w:val="24"/>
              </w:rPr>
              <w:t>大量閱讀多元文本，理解議題內涵及其與個人生活、社會結構的關聯性。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/>
                <w:szCs w:val="24"/>
              </w:rPr>
              <w:t xml:space="preserve">-3 </w:t>
            </w:r>
            <w:r w:rsidRPr="00672D64">
              <w:rPr>
                <w:rFonts w:eastAsia="標楷體" w:hint="eastAsia"/>
                <w:szCs w:val="24"/>
              </w:rPr>
              <w:t>靈活運用仿寫、改寫等技巧，增進寫作能力</w:t>
            </w:r>
            <w:r w:rsidRPr="00672D64">
              <w:rPr>
                <w:rFonts w:eastAsia="標楷體"/>
                <w:szCs w:val="24"/>
              </w:rPr>
              <w:t xml:space="preserve"> 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-4 </w:t>
            </w:r>
            <w:r w:rsidRPr="00672D64">
              <w:rPr>
                <w:rFonts w:eastAsia="標楷體" w:hint="eastAsia"/>
                <w:szCs w:val="24"/>
              </w:rPr>
              <w:t>依據需求書寫各類文本。</w:t>
            </w:r>
            <w:r w:rsidRPr="00672D64">
              <w:rPr>
                <w:rFonts w:eastAsia="標楷體" w:hint="eastAsia"/>
                <w:szCs w:val="24"/>
              </w:rPr>
              <w:t xml:space="preserve"> </w:t>
            </w:r>
          </w:p>
          <w:p w:rsidR="00D01F50" w:rsidRPr="00672D64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672D64">
              <w:rPr>
                <w:rFonts w:eastAsia="標楷體" w:hint="eastAsia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-5 </w:t>
            </w:r>
            <w:r w:rsidRPr="00672D64">
              <w:rPr>
                <w:rFonts w:eastAsia="標楷體" w:hint="eastAsia"/>
                <w:szCs w:val="24"/>
              </w:rPr>
              <w:t>主動創作、自訂題目、闡述見解，並發表自己的作品。</w:t>
            </w:r>
            <w:r w:rsidRPr="00672D64">
              <w:rPr>
                <w:rFonts w:eastAsia="標楷體" w:hint="eastAsia"/>
                <w:szCs w:val="24"/>
              </w:rPr>
              <w:t xml:space="preserve"> </w:t>
            </w:r>
          </w:p>
          <w:p w:rsidR="00D01F50" w:rsidRPr="00341F6C" w:rsidRDefault="00D01F50" w:rsidP="00D01F50">
            <w:pPr>
              <w:ind w:left="240" w:hanging="240"/>
              <w:rPr>
                <w:rFonts w:ascii="標楷體" w:eastAsia="標楷體" w:hAnsi="標楷體"/>
              </w:rPr>
            </w:pPr>
            <w:r w:rsidRPr="00672D64">
              <w:rPr>
                <w:rFonts w:eastAsia="標楷體" w:hint="eastAsia"/>
                <w:szCs w:val="24"/>
              </w:rPr>
              <w:t>6-</w:t>
            </w:r>
            <w:r w:rsidRPr="00672D64">
              <w:rPr>
                <w:rFonts w:eastAsia="標楷體" w:hint="eastAsia"/>
                <w:szCs w:val="24"/>
              </w:rPr>
              <w:t>Ⅳ</w:t>
            </w:r>
            <w:r w:rsidRPr="00672D64">
              <w:rPr>
                <w:rFonts w:eastAsia="標楷體" w:hint="eastAsia"/>
                <w:szCs w:val="24"/>
              </w:rPr>
              <w:t xml:space="preserve">-6 </w:t>
            </w:r>
            <w:r w:rsidRPr="00672D64">
              <w:rPr>
                <w:rFonts w:eastAsia="標楷體" w:hint="eastAsia"/>
                <w:szCs w:val="24"/>
              </w:rPr>
              <w:t>運用資訊科技編輯作品，發表個人見解、分享寫作樂趣。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lastRenderedPageBreak/>
              <w:t>Ab-Ⅳ-1  4,000</w:t>
            </w:r>
            <w:r w:rsidRPr="008777CC">
              <w:rPr>
                <w:rFonts w:eastAsia="標楷體"/>
                <w:color w:val="auto"/>
              </w:rPr>
              <w:t>個常用字的字形、字音和字義。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>Ab-Ⅳ-2  3,500</w:t>
            </w:r>
            <w:r w:rsidRPr="008777CC">
              <w:rPr>
                <w:rFonts w:eastAsia="標楷體"/>
                <w:color w:val="auto"/>
              </w:rPr>
              <w:t>個常用字的使</w:t>
            </w:r>
            <w:r w:rsidRPr="008777CC">
              <w:rPr>
                <w:rFonts w:eastAsia="標楷體"/>
                <w:color w:val="auto"/>
              </w:rPr>
              <w:lastRenderedPageBreak/>
              <w:t>用。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 xml:space="preserve">Ac-Ⅳ-2 </w:t>
            </w:r>
            <w:r w:rsidRPr="008777CC">
              <w:rPr>
                <w:rFonts w:eastAsia="標楷體"/>
                <w:color w:val="auto"/>
              </w:rPr>
              <w:t>敘事、有無、判斷、表態等句型。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 xml:space="preserve">Ac-Ⅳ-3 </w:t>
            </w:r>
            <w:r w:rsidRPr="008777CC">
              <w:rPr>
                <w:rFonts w:eastAsia="標楷體"/>
                <w:color w:val="auto"/>
              </w:rPr>
              <w:t>文句表達的邏輯與意義。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>Ad-Ⅳ-1</w:t>
            </w:r>
            <w:r w:rsidRPr="008777CC">
              <w:rPr>
                <w:rFonts w:eastAsia="標楷體"/>
                <w:color w:val="auto"/>
              </w:rPr>
              <w:t>篇章的主旨、結構、寓意與分析。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>Ad-Ⅳ-2</w:t>
            </w:r>
            <w:r w:rsidRPr="008777CC">
              <w:rPr>
                <w:rFonts w:eastAsia="標楷體"/>
                <w:color w:val="auto"/>
              </w:rPr>
              <w:t>新詩、現代散文、現代小說、劇本。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/>
                <w:color w:val="auto"/>
              </w:rPr>
              <w:t xml:space="preserve">Ba-Ⅳ-2 </w:t>
            </w:r>
            <w:r w:rsidRPr="008777CC">
              <w:rPr>
                <w:rFonts w:eastAsia="標楷體"/>
                <w:color w:val="auto"/>
              </w:rPr>
              <w:t>各種描寫的作用及呈現的效果。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eastAsia="標楷體" w:hint="eastAsia"/>
                <w:color w:val="auto"/>
              </w:rPr>
              <w:t>Bd-</w:t>
            </w:r>
            <w:r w:rsidRPr="008777CC">
              <w:rPr>
                <w:rFonts w:eastAsia="標楷體" w:hint="eastAsia"/>
                <w:color w:val="auto"/>
              </w:rPr>
              <w:t>Ⅳ</w:t>
            </w:r>
            <w:r w:rsidRPr="008777CC">
              <w:rPr>
                <w:rFonts w:eastAsia="標楷體" w:hint="eastAsia"/>
                <w:color w:val="auto"/>
              </w:rPr>
              <w:t xml:space="preserve">-2 </w:t>
            </w:r>
            <w:r w:rsidRPr="008777CC">
              <w:rPr>
                <w:rFonts w:eastAsia="標楷體" w:hint="eastAsia"/>
                <w:color w:val="auto"/>
              </w:rPr>
              <w:t>論證方式如比較、比喻等。</w:t>
            </w:r>
          </w:p>
          <w:p w:rsidR="00D01F50" w:rsidRPr="008777CC" w:rsidRDefault="00D01F50" w:rsidP="00D01F50">
            <w:pPr>
              <w:pStyle w:val="Default"/>
              <w:rPr>
                <w:rFonts w:eastAsia="標楷體"/>
                <w:color w:val="auto"/>
              </w:rPr>
            </w:pPr>
            <w:r w:rsidRPr="008777CC">
              <w:rPr>
                <w:rFonts w:ascii="新細明體" w:hAnsi="新細明體" w:cs="新細明體" w:hint="eastAsia"/>
                <w:color w:val="auto"/>
              </w:rPr>
              <w:t>◎</w:t>
            </w:r>
            <w:r w:rsidRPr="008777CC">
              <w:rPr>
                <w:rFonts w:eastAsia="標楷體"/>
                <w:color w:val="auto"/>
              </w:rPr>
              <w:t>Ca-Ⅳ-1</w:t>
            </w:r>
            <w:r w:rsidRPr="008777CC">
              <w:rPr>
                <w:rFonts w:eastAsia="標楷體"/>
                <w:color w:val="auto"/>
              </w:rPr>
              <w:t>各類文本中的飲食、服飾、建築形式、交通工具、名勝古蹟及休閒娛樂等文化內涵。</w:t>
            </w:r>
          </w:p>
          <w:p w:rsidR="00D01F50" w:rsidRPr="008777CC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8777CC">
              <w:rPr>
                <w:rFonts w:eastAsia="標楷體" w:hint="eastAsia"/>
                <w:szCs w:val="24"/>
              </w:rPr>
              <w:t>◎</w:t>
            </w:r>
            <w:r w:rsidRPr="008777CC">
              <w:rPr>
                <w:rFonts w:eastAsia="標楷體" w:hint="eastAsia"/>
                <w:szCs w:val="24"/>
              </w:rPr>
              <w:t>Cb-</w:t>
            </w:r>
            <w:r w:rsidRPr="008777CC">
              <w:rPr>
                <w:rFonts w:eastAsia="標楷體" w:hint="eastAsia"/>
                <w:szCs w:val="24"/>
              </w:rPr>
              <w:t>Ⅳ</w:t>
            </w:r>
            <w:r w:rsidRPr="008777CC">
              <w:rPr>
                <w:rFonts w:eastAsia="標楷體" w:hint="eastAsia"/>
                <w:szCs w:val="24"/>
              </w:rPr>
              <w:t xml:space="preserve">-1 </w:t>
            </w:r>
            <w:r w:rsidRPr="008777CC">
              <w:rPr>
                <w:rFonts w:eastAsia="標楷體" w:hint="eastAsia"/>
                <w:szCs w:val="24"/>
              </w:rPr>
              <w:t>各類文本中的親屬關係、道德倫理、儀式風俗、典章制</w:t>
            </w:r>
          </w:p>
          <w:p w:rsidR="00D01F50" w:rsidRPr="008777CC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8777CC">
              <w:rPr>
                <w:rFonts w:eastAsia="標楷體" w:hint="eastAsia"/>
                <w:szCs w:val="24"/>
              </w:rPr>
              <w:t>度等文化內涵。</w:t>
            </w:r>
          </w:p>
          <w:p w:rsidR="00D01F50" w:rsidRDefault="00D01F50" w:rsidP="00D01F50">
            <w:pPr>
              <w:ind w:left="240" w:hanging="240"/>
              <w:rPr>
                <w:rFonts w:eastAsia="標楷體"/>
                <w:szCs w:val="24"/>
              </w:rPr>
            </w:pPr>
            <w:r w:rsidRPr="008777CC">
              <w:rPr>
                <w:rFonts w:eastAsia="標楷體" w:hint="eastAsia"/>
                <w:szCs w:val="24"/>
              </w:rPr>
              <w:t>◎</w:t>
            </w:r>
            <w:r w:rsidRPr="008777CC">
              <w:rPr>
                <w:rFonts w:eastAsia="標楷體" w:hint="eastAsia"/>
                <w:szCs w:val="24"/>
              </w:rPr>
              <w:t>Cc-</w:t>
            </w:r>
            <w:r w:rsidRPr="008777CC">
              <w:rPr>
                <w:rFonts w:eastAsia="標楷體" w:hint="eastAsia"/>
                <w:szCs w:val="24"/>
              </w:rPr>
              <w:t>Ⅳ</w:t>
            </w:r>
            <w:r w:rsidRPr="008777CC">
              <w:rPr>
                <w:rFonts w:eastAsia="標楷體" w:hint="eastAsia"/>
                <w:szCs w:val="24"/>
              </w:rPr>
              <w:t xml:space="preserve">-1   </w:t>
            </w:r>
            <w:r w:rsidRPr="008777CC">
              <w:rPr>
                <w:rFonts w:eastAsia="標楷體" w:hint="eastAsia"/>
                <w:szCs w:val="24"/>
              </w:rPr>
              <w:t>各類文本中的藝術、信仰、思想等文化內涵。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267573" w:rsidRDefault="00D01F50" w:rsidP="00D01F5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:rsidR="00D01F50" w:rsidRDefault="00D01F50" w:rsidP="00D01F5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:rsidR="00D01F50" w:rsidRDefault="00D01F50" w:rsidP="00D01F5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D01F50" w:rsidRDefault="00D01F50" w:rsidP="00D01F5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:rsidR="00D01F50" w:rsidRDefault="00D01F50" w:rsidP="00D01F5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小組報告</w:t>
            </w:r>
          </w:p>
          <w:p w:rsidR="00D01F50" w:rsidRPr="00BC6AAB" w:rsidRDefault="00D01F50" w:rsidP="00D01F5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lastRenderedPageBreak/>
              <w:t>品德教育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品J9 知行合一與自我反省。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生命教育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生J6 人生目的與意義。 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生J7 快樂與幸福之間的關係。 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生J8 死亡的人學意義與生死學意涵。 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 xml:space="preserve">生J10 行為者善惡與行為對錯的判斷。 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生J11 道德規範與道德判斷之間的關係與衝突。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閱讀素養教育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閱J5 活用文本，認識並運用滿足基本生活需求所使用之文本。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閱J6 懂得在不同學習及生活情境中使用文本之規則。</w:t>
            </w:r>
          </w:p>
          <w:p w:rsidR="00D01F50" w:rsidRPr="00447917" w:rsidRDefault="00D01F50" w:rsidP="00D01F50"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01F50" w:rsidTr="002A4D0F">
        <w:trPr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1F50" w:rsidRDefault="00D01F50" w:rsidP="00D01F5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19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Default="00D01F50" w:rsidP="00D01F5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自學三</w:t>
            </w:r>
          </w:p>
          <w:p w:rsidR="00D01F50" w:rsidRDefault="00D01F50" w:rsidP="00D01F50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特調一杯人生咖啡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以同理心，聆聽各項發言，並加以記錄、歸納。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lastRenderedPageBreak/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分辨聆聽內容的邏輯性，找出解決問題的方法。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有效把握聽聞內容的邏輯，做出提問或回饋。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4-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認識國字至少</w:t>
            </w:r>
            <w:r w:rsidRPr="00BC10F7">
              <w:rPr>
                <w:rFonts w:ascii="標楷體" w:eastAsia="標楷體" w:hAnsi="標楷體"/>
              </w:rPr>
              <w:t>4,500</w:t>
            </w:r>
            <w:r w:rsidRPr="00BC10F7">
              <w:rPr>
                <w:rFonts w:ascii="標楷體" w:eastAsia="標楷體" w:hAnsi="標楷體" w:hint="eastAsia"/>
              </w:rPr>
              <w:t>字，使用</w:t>
            </w:r>
            <w:r w:rsidRPr="00BC10F7">
              <w:rPr>
                <w:rFonts w:ascii="標楷體" w:eastAsia="標楷體" w:hAnsi="標楷體"/>
              </w:rPr>
              <w:t>3,500</w:t>
            </w:r>
            <w:r w:rsidRPr="00BC10F7">
              <w:rPr>
                <w:rFonts w:ascii="標楷體" w:eastAsia="標楷體" w:hAnsi="標楷體" w:hint="eastAsia"/>
              </w:rPr>
              <w:t>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理解各類文本的句子、段落與主要概念，指出寫作的目的與觀點。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理解各類文本內容、形式和寫作特色。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>-5</w:t>
            </w:r>
            <w:r w:rsidRPr="00BC10F7">
              <w:rPr>
                <w:rFonts w:ascii="標楷體" w:eastAsia="標楷體" w:hAnsi="標楷體" w:hint="eastAsia"/>
              </w:rPr>
              <w:t>大量閱讀多元文本，理解議題內涵及其與個人生活、社會結構的關聯性。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依據審題、立意、取材、組織、遣詞造句、修改潤飾，寫出結構完整、主旨明確、文辭優美的文章。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6-Ⅳ-3  靈活運用仿寫、改寫等技巧，增進寫作能力。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6-Ⅳ-4  依據需求書寫各類文本。</w:t>
            </w:r>
          </w:p>
          <w:p w:rsidR="00D01F50" w:rsidRPr="00BC10F7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6-Ⅳ-5  主動創作、自訂題目、闡述見解，並發表自己的作品。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6-Ⅳ-6  運用資訊科技編輯作品，發表個人見解、分享寫作</w:t>
            </w:r>
            <w:r w:rsidRPr="00BC10F7">
              <w:rPr>
                <w:rFonts w:ascii="標楷體" w:eastAsia="標楷體" w:hAnsi="標楷體" w:hint="eastAsia"/>
              </w:rPr>
              <w:lastRenderedPageBreak/>
              <w:t>樂趣。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lastRenderedPageBreak/>
              <w:t>Ab-Ⅳ-1  4,000個常用字的字形、字音和字義。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lastRenderedPageBreak/>
              <w:t>Ab-Ⅳ-2  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◎Bb-Ⅳ-2 對社會群體與家國民族情感的體會。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Bc-Ⅳ-2 描述、列舉、因果、問題解決、比較、分類、定義等寫作手法。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D01F50" w:rsidRDefault="00D01F50" w:rsidP="00D01F5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4FA8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267573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口頭評量</w:t>
            </w:r>
          </w:p>
          <w:p w:rsidR="00D01F50" w:rsidRPr="00267573" w:rsidRDefault="00D01F50" w:rsidP="00D01F5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作業評量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參與態度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小組討論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合作能力</w:t>
            </w:r>
          </w:p>
          <w:p w:rsidR="00D01F50" w:rsidRPr="00BC6AAB" w:rsidRDefault="00D01F50" w:rsidP="00D01F5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D01F50" w:rsidRPr="00267573" w:rsidRDefault="00D01F50" w:rsidP="00D01F5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學習單</w:t>
            </w:r>
          </w:p>
          <w:p w:rsidR="00D01F50" w:rsidRPr="00447917" w:rsidRDefault="00D01F50" w:rsidP="00D01F50"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lastRenderedPageBreak/>
              <w:t>品德教育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品J9 知行合一與自我反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lastRenderedPageBreak/>
              <w:t>省。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生涯規劃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涯J3 覺察自己的能力與興趣。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涯J4 了解自己的人格特質與價值觀。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涯J6 建立對於未來生涯的願景。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涯J14 培養並涵化道德倫理意義於日常生活。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多元文化教育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多J11 增加實地體驗與行動學習，落實文化實踐力。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閱讀素養教育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閱J5 活用文本，認識並運用滿足基本生活需求所使用之文本。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閱J6 懂得在不同學習及生活情境中使用文本之規則。</w:t>
            </w:r>
          </w:p>
          <w:p w:rsidR="00D01F50" w:rsidRPr="00447917" w:rsidRDefault="00D01F50" w:rsidP="00D01F50"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閱J10 主動尋求多元的詮釋，並試著表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lastRenderedPageBreak/>
              <w:t>達自己的想法。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01F50" w:rsidTr="00D01F5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1F50" w:rsidRDefault="00D01F50" w:rsidP="00D01F5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Default="00D01F50" w:rsidP="00D01F5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自學三</w:t>
            </w:r>
          </w:p>
          <w:p w:rsidR="00D01F50" w:rsidRDefault="00D01F50" w:rsidP="00D01F5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hint="eastAsia"/>
                <w:sz w:val="20"/>
                <w:szCs w:val="20"/>
              </w:rPr>
              <w:t>特調一杯人生咖啡</w:t>
            </w:r>
          </w:p>
          <w:p w:rsidR="00FC238D" w:rsidRDefault="00FC238D" w:rsidP="00D01F50">
            <w:pPr>
              <w:rPr>
                <w:rFonts w:ascii="標楷體" w:eastAsia="標楷體" w:hAnsi="標楷體" w:cs="Arial" w:hint="eastAsia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／</w:t>
            </w:r>
            <w:r w:rsidRPr="00AD68D8">
              <w:rPr>
                <w:rFonts w:ascii="標楷體" w:eastAsia="標楷體" w:hAnsi="標楷體" w:cs="Arial" w:hint="eastAsia"/>
                <w:sz w:val="20"/>
                <w:szCs w:val="20"/>
              </w:rPr>
              <w:t>第三次段考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以同理心，聆聽各項發言，並加以記錄、歸納。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1-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分辨聆聽內容的邏輯性，找出解決問題的方法。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</w:t>
            </w:r>
            <w:r w:rsidRPr="00BC10F7">
              <w:rPr>
                <w:rFonts w:ascii="標楷體" w:eastAsia="標楷體" w:hAnsi="標楷體" w:hint="eastAsia"/>
              </w:rPr>
              <w:t>有效把握聽聞內容的邏輯，做出提問或回饋。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2-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</w:t>
            </w:r>
            <w:r w:rsidRPr="00BC10F7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4-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-1 </w:t>
            </w:r>
            <w:r w:rsidRPr="00BC10F7">
              <w:rPr>
                <w:rFonts w:ascii="標楷體" w:eastAsia="標楷體" w:hAnsi="標楷體" w:hint="eastAsia"/>
              </w:rPr>
              <w:t>認識國字至少</w:t>
            </w:r>
            <w:r w:rsidRPr="00BC10F7">
              <w:rPr>
                <w:rFonts w:ascii="標楷體" w:eastAsia="標楷體" w:hAnsi="標楷體"/>
              </w:rPr>
              <w:t>4,500</w:t>
            </w:r>
            <w:r w:rsidRPr="00BC10F7">
              <w:rPr>
                <w:rFonts w:ascii="標楷體" w:eastAsia="標楷體" w:hAnsi="標楷體" w:hint="eastAsia"/>
              </w:rPr>
              <w:t>字，使用</w:t>
            </w:r>
            <w:r w:rsidRPr="00BC10F7">
              <w:rPr>
                <w:rFonts w:ascii="標楷體" w:eastAsia="標楷體" w:hAnsi="標楷體"/>
              </w:rPr>
              <w:t>3,500</w:t>
            </w:r>
            <w:r w:rsidRPr="00BC10F7">
              <w:rPr>
                <w:rFonts w:ascii="標楷體" w:eastAsia="標楷體" w:hAnsi="標楷體" w:hint="eastAsia"/>
              </w:rPr>
              <w:t>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理解各類文本的句子、段落與主要概念，指出寫作的目的與觀點。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-3  </w:t>
            </w:r>
            <w:r w:rsidRPr="00BC10F7">
              <w:rPr>
                <w:rFonts w:ascii="標楷體" w:eastAsia="標楷體" w:hAnsi="標楷體" w:hint="eastAsia"/>
              </w:rPr>
              <w:t>理解各類文本內容、形式和寫作特色。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5-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>-5</w:t>
            </w:r>
            <w:r w:rsidRPr="00BC10F7">
              <w:rPr>
                <w:rFonts w:ascii="標楷體" w:eastAsia="標楷體" w:hAnsi="標楷體" w:hint="eastAsia"/>
              </w:rPr>
              <w:t>大量閱讀多元文本，理解議題內涵及其與個人生活、社會結構的關聯性。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/>
              </w:rPr>
              <w:t>6-</w:t>
            </w:r>
            <w:r w:rsidRPr="00BC10F7">
              <w:rPr>
                <w:rFonts w:ascii="標楷體" w:eastAsia="標楷體" w:hAnsi="標楷體" w:hint="eastAsia"/>
              </w:rPr>
              <w:t>Ⅳ</w:t>
            </w:r>
            <w:r w:rsidRPr="00BC10F7">
              <w:rPr>
                <w:rFonts w:ascii="標楷體" w:eastAsia="標楷體" w:hAnsi="標楷體"/>
              </w:rPr>
              <w:t xml:space="preserve">-2  </w:t>
            </w:r>
            <w:r w:rsidRPr="00BC10F7">
              <w:rPr>
                <w:rFonts w:ascii="標楷體" w:eastAsia="標楷體" w:hAnsi="標楷體" w:hint="eastAsia"/>
              </w:rPr>
              <w:t>依據審題、立意、取材、組織、遣詞造句、修改潤飾，寫出結構完整、主旨明確、文辭優美的文章。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6-Ⅳ-3  靈活運用仿寫、改寫等技巧，增進寫作能力。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6-Ⅳ-4  依據需求書寫各類文本。</w:t>
            </w:r>
          </w:p>
          <w:p w:rsidR="00D01F50" w:rsidRPr="00BC10F7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6-Ⅳ-5  主動創作、自訂題</w:t>
            </w:r>
            <w:r w:rsidRPr="00BC10F7">
              <w:rPr>
                <w:rFonts w:ascii="標楷體" w:eastAsia="標楷體" w:hAnsi="標楷體" w:hint="eastAsia"/>
              </w:rPr>
              <w:lastRenderedPageBreak/>
              <w:t>目、闡述見解，並發表自己的作品。</w:t>
            </w:r>
          </w:p>
          <w:p w:rsidR="00D01F50" w:rsidRPr="002D7942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BC10F7">
              <w:rPr>
                <w:rFonts w:ascii="標楷體" w:eastAsia="標楷體" w:hAnsi="標楷體" w:hint="eastAsia"/>
              </w:rPr>
              <w:t>6-Ⅳ-6  運用資訊科技編輯作品，發表個人見解、分享寫作樂趣。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lastRenderedPageBreak/>
              <w:t>Ab-Ⅳ-1  4,000個常用字的字形、字音和字義。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◎Bb-Ⅳ-2 對社會群體與家國民族情感的體會。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Bc-Ⅳ-2 描述、列舉、因果、問題解決、比較、分類、定義等寫作手法。</w:t>
            </w:r>
          </w:p>
          <w:p w:rsidR="00D01F50" w:rsidRDefault="00D01F50" w:rsidP="00D01F50">
            <w:pPr>
              <w:jc w:val="both"/>
              <w:rPr>
                <w:rFonts w:ascii="標楷體" w:eastAsia="標楷體" w:hAnsi="標楷體"/>
              </w:rPr>
            </w:pPr>
            <w:r w:rsidRPr="003E4FA8">
              <w:rPr>
                <w:rFonts w:ascii="標楷體" w:eastAsia="標楷體" w:hAnsi="標楷體" w:hint="eastAsia"/>
              </w:rPr>
              <w:t>◎Cb-Ⅳ-1 各類文本中的親屬關係、道德倫理、儀式風俗、典章制度等文化內涵。</w:t>
            </w:r>
          </w:p>
          <w:p w:rsidR="00D01F50" w:rsidRDefault="00D01F50" w:rsidP="00D01F5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4FA8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267573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01F50" w:rsidRPr="00267573" w:rsidRDefault="00D01F50" w:rsidP="00D01F5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作業評量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參與態度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小組討論</w:t>
            </w:r>
          </w:p>
          <w:p w:rsidR="00D01F50" w:rsidRDefault="00D01F50" w:rsidP="00D01F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合作能力</w:t>
            </w:r>
          </w:p>
          <w:p w:rsidR="00D01F50" w:rsidRPr="00BC6AAB" w:rsidRDefault="00D01F50" w:rsidP="00D01F50">
            <w:pPr>
              <w:snapToGrid w:val="0"/>
              <w:spacing w:line="0" w:lineRule="atLeast"/>
              <w:ind w:right="-1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  <w:p w:rsidR="00D01F50" w:rsidRPr="00267573" w:rsidRDefault="00D01F50" w:rsidP="00D01F5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573">
              <w:rPr>
                <w:rFonts w:ascii="標楷體" w:eastAsia="標楷體" w:hAnsi="標楷體" w:cs="標楷體"/>
                <w:sz w:val="20"/>
                <w:szCs w:val="20"/>
              </w:rPr>
              <w:t>學習單</w:t>
            </w:r>
          </w:p>
          <w:p w:rsidR="00D01F50" w:rsidRPr="00447917" w:rsidRDefault="00D01F50" w:rsidP="00D01F50">
            <w:r w:rsidRPr="00267573">
              <w:rPr>
                <w:rFonts w:ascii="標楷體" w:eastAsia="標楷體" w:hAnsi="標楷體" w:cs="標楷體" w:hint="eastAsia"/>
                <w:sz w:val="20"/>
                <w:szCs w:val="20"/>
              </w:rPr>
              <w:t>作文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品德教育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品J9 知行合一與自我反省。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生涯規劃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涯J3 覺察自己的能力與興趣。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涯J4 了解自己的人格特質與價值觀。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涯J6 建立對於未來生涯的願景。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涯J14 培養並涵化道德倫理意義於日常生活。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多元文化教育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多J11 增加實地體驗與行動學習，落實文化實踐力。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b/>
                <w:bCs/>
                <w:sz w:val="20"/>
                <w:szCs w:val="24"/>
              </w:rPr>
              <w:t>閱讀素養教育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閱J5 活用文本，認識並運用滿足基本生活需求所使用之文本。</w:t>
            </w:r>
          </w:p>
          <w:p w:rsidR="00D01F50" w:rsidRPr="00666542" w:rsidRDefault="00D01F50" w:rsidP="00D01F50">
            <w:pPr>
              <w:autoSpaceDE w:val="0"/>
              <w:adjustRightInd w:val="0"/>
              <w:rPr>
                <w:rFonts w:ascii="標楷體" w:eastAsia="標楷體" w:hAnsi="標楷體" w:cs="DFKaiShu-SB-Estd-BF"/>
                <w:sz w:val="20"/>
                <w:szCs w:val="24"/>
              </w:rPr>
            </w:pP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閱J6 懂得在不同學習及生</w:t>
            </w:r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lastRenderedPageBreak/>
              <w:t>活情境中使用文本之規則。</w:t>
            </w:r>
          </w:p>
          <w:p w:rsidR="00D01F50" w:rsidRPr="00447917" w:rsidRDefault="00D01F50" w:rsidP="00D01F50">
            <w:r w:rsidRPr="00666542">
              <w:rPr>
                <w:rFonts w:ascii="標楷體" w:eastAsia="標楷體" w:hAnsi="標楷體" w:cs="DFKaiShu-SB-Estd-BF" w:hint="eastAsia"/>
                <w:sz w:val="20"/>
                <w:szCs w:val="24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01F50">
        <w:trPr>
          <w:trHeight w:val="72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1F50" w:rsidRDefault="00D01F50" w:rsidP="00D01F50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1" w:name="_GoBack"/>
            <w:bookmarkEnd w:id="1"/>
            <w:r>
              <w:rPr>
                <w:rFonts w:ascii="標楷體" w:eastAsia="標楷體" w:hAnsi="標楷體"/>
                <w:color w:val="000000"/>
              </w:rPr>
              <w:lastRenderedPageBreak/>
              <w:t>教學設施</w:t>
            </w:r>
          </w:p>
          <w:p w:rsidR="00D01F50" w:rsidRDefault="00D01F50" w:rsidP="00D01F50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設備需求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多媒體光碟</w:t>
            </w:r>
          </w:p>
          <w:p w:rsidR="00D01F50" w:rsidRDefault="00D01F50" w:rsidP="00D01F50">
            <w:pPr>
              <w:rPr>
                <w:rFonts w:asciiTheme="minorHAnsi" w:eastAsiaTheme="minorEastAsia" w:hAnsiTheme="minorHAnsi" w:cstheme="minorBidi"/>
                <w:kern w:val="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相關書籍及網站、報章雜誌</w:t>
            </w:r>
          </w:p>
          <w:p w:rsidR="00D01F50" w:rsidRDefault="00D01F50" w:rsidP="00D01F50"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課程相關教學資源</w:t>
            </w:r>
          </w:p>
          <w:p w:rsidR="00D01F50" w:rsidRDefault="00D01F50" w:rsidP="00D01F50"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投影片</w:t>
            </w:r>
          </w:p>
          <w:p w:rsidR="00D01F50" w:rsidRDefault="00D01F50" w:rsidP="00D01F5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相關影音</w:t>
            </w:r>
          </w:p>
        </w:tc>
      </w:tr>
      <w:tr w:rsidR="00D01F50">
        <w:trPr>
          <w:trHeight w:val="72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1F50" w:rsidRDefault="00D01F50" w:rsidP="00D01F50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   註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F50" w:rsidRDefault="00D01F50" w:rsidP="00D01F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52AA7" w:rsidRDefault="00552AA7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bookmarkStart w:id="2" w:name="_30j0zll"/>
      <w:bookmarkEnd w:id="2"/>
    </w:p>
    <w:p w:rsidR="00552AA7" w:rsidRDefault="00552AA7">
      <w:pPr>
        <w:widowControl/>
        <w:spacing w:line="400" w:lineRule="exact"/>
        <w:rPr>
          <w:rFonts w:ascii="標楷體" w:eastAsia="標楷體" w:hAnsi="標楷體"/>
          <w:szCs w:val="24"/>
        </w:rPr>
      </w:pPr>
    </w:p>
    <w:sectPr w:rsidR="00552AA7" w:rsidSect="00613F8E">
      <w:footerReference w:type="default" r:id="rId7"/>
      <w:pgSz w:w="16838" w:h="11906" w:orient="landscape"/>
      <w:pgMar w:top="1134" w:right="1440" w:bottom="99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61" w:rsidRDefault="00845C61">
      <w:r>
        <w:separator/>
      </w:r>
    </w:p>
  </w:endnote>
  <w:endnote w:type="continuationSeparator" w:id="0">
    <w:p w:rsidR="00845C61" w:rsidRDefault="0084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800001FF" w:csb1="00000000"/>
  </w:font>
  <w:font w:name="s?u">
    <w:charset w:val="00"/>
    <w:family w:val="roman"/>
    <w:pitch w:val="default"/>
  </w:font>
  <w:font w:name="全真中仿宋">
    <w:charset w:val="00"/>
    <w:family w:val="modern"/>
    <w:pitch w:val="fixed"/>
  </w:font>
  <w:font w:name="taipei">
    <w:charset w:val="00"/>
    <w:family w:val="roman"/>
    <w:pitch w:val="default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F50" w:rsidRDefault="00D01F50">
    <w:pPr>
      <w:pStyle w:val="a9"/>
      <w:jc w:val="center"/>
    </w:pPr>
    <w:r>
      <w:rPr>
        <w:rFonts w:ascii="微軟正黑體" w:eastAsia="微軟正黑體" w:hAnsi="微軟正黑體"/>
        <w:lang w:val="zh-TW"/>
      </w:rPr>
      <w:fldChar w:fldCharType="begin"/>
    </w:r>
    <w:r>
      <w:rPr>
        <w:rFonts w:ascii="微軟正黑體" w:eastAsia="微軟正黑體" w:hAnsi="微軟正黑體"/>
        <w:lang w:val="zh-TW"/>
      </w:rPr>
      <w:instrText xml:space="preserve"> PAGE </w:instrText>
    </w:r>
    <w:r>
      <w:rPr>
        <w:rFonts w:ascii="微軟正黑體" w:eastAsia="微軟正黑體" w:hAnsi="微軟正黑體"/>
        <w:lang w:val="zh-TW"/>
      </w:rPr>
      <w:fldChar w:fldCharType="separate"/>
    </w:r>
    <w:r w:rsidR="00FC238D">
      <w:rPr>
        <w:rFonts w:ascii="微軟正黑體" w:eastAsia="微軟正黑體" w:hAnsi="微軟正黑體"/>
        <w:noProof/>
        <w:lang w:val="zh-TW"/>
      </w:rPr>
      <w:t>47</w:t>
    </w:r>
    <w:r>
      <w:rPr>
        <w:rFonts w:ascii="微軟正黑體" w:eastAsia="微軟正黑體" w:hAnsi="微軟正黑體"/>
        <w:lang w:val="zh-TW"/>
      </w:rPr>
      <w:fldChar w:fldCharType="end"/>
    </w:r>
  </w:p>
  <w:p w:rsidR="00D01F50" w:rsidRDefault="00D01F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61" w:rsidRDefault="00845C61">
      <w:r>
        <w:rPr>
          <w:color w:val="000000"/>
        </w:rPr>
        <w:separator/>
      </w:r>
    </w:p>
  </w:footnote>
  <w:footnote w:type="continuationSeparator" w:id="0">
    <w:p w:rsidR="00845C61" w:rsidRDefault="0084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366"/>
    <w:multiLevelType w:val="multilevel"/>
    <w:tmpl w:val="056C500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D3C01"/>
    <w:multiLevelType w:val="multilevel"/>
    <w:tmpl w:val="890ACA2A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06" w:hanging="480"/>
      </w:pPr>
      <w:rPr>
        <w:color w:val="FF0000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D2861"/>
    <w:multiLevelType w:val="multilevel"/>
    <w:tmpl w:val="97E46CDE"/>
    <w:lvl w:ilvl="0">
      <w:start w:val="1"/>
      <w:numFmt w:val="taiwaneseCountingThousand"/>
      <w:lvlText w:val="%1、"/>
      <w:lvlJc w:val="left"/>
      <w:pPr>
        <w:ind w:left="508" w:hanging="480"/>
      </w:pPr>
      <w:rPr>
        <w:rFonts w:ascii="微軟正黑體" w:eastAsia="微軟正黑體" w:hAnsi="微軟正黑體" w:cs="Times New Roman"/>
        <w:b w:val="0"/>
        <w:i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taiwaneseCountingThousand"/>
      <w:lvlText w:val="(%2)"/>
      <w:lvlJc w:val="left"/>
      <w:pPr>
        <w:ind w:left="868" w:hanging="36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."/>
      <w:lvlJc w:val="right"/>
      <w:pPr>
        <w:ind w:left="1468" w:hanging="480"/>
      </w:pPr>
      <w:rPr>
        <w:rFonts w:eastAsia="標楷體" w:cs="Times New Roman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9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8" w:hanging="480"/>
      </w:pPr>
      <w:rPr>
        <w:rFonts w:cs="Times New Roman"/>
      </w:rPr>
    </w:lvl>
  </w:abstractNum>
  <w:abstractNum w:abstractNumId="3" w15:restartNumberingAfterBreak="0">
    <w:nsid w:val="14343A7B"/>
    <w:multiLevelType w:val="multilevel"/>
    <w:tmpl w:val="63DA3834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C2795"/>
    <w:multiLevelType w:val="multilevel"/>
    <w:tmpl w:val="50344D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9E236D7"/>
    <w:multiLevelType w:val="multilevel"/>
    <w:tmpl w:val="0CDA688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000000"/>
        <w:position w:val="0"/>
        <w:sz w:val="24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ind w:left="840" w:hanging="360"/>
      </w:pPr>
      <w:rPr>
        <w:rFonts w:ascii="微軟正黑體" w:eastAsia="微軟正黑體" w:hAnsi="微軟正黑體" w:cs="Times New Roman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eastAsia="標楷體" w:cs="Times New Roman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ED0368F"/>
    <w:multiLevelType w:val="multilevel"/>
    <w:tmpl w:val="987C5D88"/>
    <w:styleLink w:val="LFO18"/>
    <w:lvl w:ilvl="0">
      <w:start w:val="1"/>
      <w:numFmt w:val="taiwaneseCountingThousand"/>
      <w:pStyle w:val="25pt"/>
      <w:lvlText w:val="%1、"/>
      <w:lvlJc w:val="left"/>
      <w:pPr>
        <w:ind w:left="4595" w:hanging="635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6033" w:hanging="555"/>
      </w:pPr>
      <w:rPr>
        <w:rFonts w:cs="Times New Roman"/>
      </w:rPr>
    </w:lvl>
    <w:lvl w:ilvl="2">
      <w:start w:val="1"/>
      <w:numFmt w:val="decimalFullWidth"/>
      <w:lvlText w:val="%3、"/>
      <w:lvlJc w:val="left"/>
      <w:pPr>
        <w:ind w:left="6741" w:hanging="628"/>
      </w:pPr>
      <w:rPr>
        <w:rFonts w:cs="Times New Roman"/>
      </w:rPr>
    </w:lvl>
    <w:lvl w:ilvl="3">
      <w:start w:val="1"/>
      <w:numFmt w:val="decimalFullWidth"/>
      <w:lvlText w:val="(%4)"/>
      <w:lvlJc w:val="left"/>
      <w:pPr>
        <w:ind w:left="6968" w:hanging="53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7394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8103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8670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237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9945" w:hanging="1700"/>
      </w:pPr>
      <w:rPr>
        <w:rFonts w:cs="Times New Roman"/>
      </w:rPr>
    </w:lvl>
  </w:abstractNum>
  <w:abstractNum w:abstractNumId="7" w15:restartNumberingAfterBreak="0">
    <w:nsid w:val="23B4569C"/>
    <w:multiLevelType w:val="hybridMultilevel"/>
    <w:tmpl w:val="EB907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60432F"/>
    <w:multiLevelType w:val="multilevel"/>
    <w:tmpl w:val="382E951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45CA5"/>
    <w:multiLevelType w:val="multilevel"/>
    <w:tmpl w:val="CCB6EB2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 w:val="0"/>
        <w:i w:val="0"/>
        <w:color w:val="auto"/>
        <w:sz w:val="28"/>
        <w:szCs w:val="28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D8200D1"/>
    <w:multiLevelType w:val="multilevel"/>
    <w:tmpl w:val="0E74EE82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0E074E"/>
    <w:multiLevelType w:val="multilevel"/>
    <w:tmpl w:val="DB34E16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E3C0E"/>
    <w:multiLevelType w:val="multilevel"/>
    <w:tmpl w:val="41247A54"/>
    <w:styleLink w:val="LFO26"/>
    <w:lvl w:ilvl="0">
      <w:start w:val="1"/>
      <w:numFmt w:val="ideographLegalTraditional"/>
      <w:pStyle w:val="3"/>
      <w:lvlText w:val="%1、"/>
      <w:lvlJc w:val="left"/>
      <w:pPr>
        <w:ind w:left="681" w:hanging="681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%2、"/>
      <w:lvlJc w:val="left"/>
      <w:pPr>
        <w:ind w:left="1514" w:hanging="794"/>
      </w:pPr>
      <w:rPr>
        <w:rFonts w:cs="Times New Roman"/>
      </w:rPr>
    </w:lvl>
    <w:lvl w:ilvl="2">
      <w:start w:val="1"/>
      <w:numFmt w:val="ideographTraditional"/>
      <w:lvlText w:val="%3、"/>
      <w:lvlJc w:val="left"/>
      <w:pPr>
        <w:ind w:left="1641" w:hanging="681"/>
      </w:pPr>
      <w:rPr>
        <w:rFonts w:ascii="標楷體" w:eastAsia="標楷體" w:hAnsi="標楷體" w:cs="Times New Roman"/>
        <w:sz w:val="32"/>
        <w:szCs w:val="32"/>
      </w:rPr>
    </w:lvl>
    <w:lvl w:ilvl="3">
      <w:start w:val="1"/>
      <w:numFmt w:val="ideographTraditional"/>
      <w:lvlText w:val="%4、"/>
      <w:lvlJc w:val="left"/>
      <w:pPr>
        <w:ind w:left="1418" w:hanging="681"/>
      </w:pPr>
      <w:rPr>
        <w:rFonts w:ascii="標楷體" w:eastAsia="標楷體" w:hAnsi="標楷體" w:cs="Times New Roman"/>
        <w:sz w:val="32"/>
        <w:szCs w:val="32"/>
      </w:rPr>
    </w:lvl>
    <w:lvl w:ilvl="4">
      <w:start w:val="1"/>
      <w:numFmt w:val="ideographTraditional"/>
      <w:lvlText w:val="%5、"/>
      <w:lvlJc w:val="left"/>
      <w:pPr>
        <w:ind w:left="1418" w:hanging="681"/>
      </w:pPr>
      <w:rPr>
        <w:rFonts w:ascii="標楷體" w:eastAsia="標楷體" w:hAnsi="標楷體" w:cs="Times New Roman"/>
        <w:sz w:val="32"/>
        <w:szCs w:val="32"/>
      </w:rPr>
    </w:lvl>
    <w:lvl w:ilvl="5">
      <w:start w:val="1"/>
      <w:numFmt w:val="decimal"/>
      <w:lvlText w:val="%6."/>
      <w:lvlJc w:val="lef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465" w:hanging="480"/>
      </w:pPr>
      <w:rPr>
        <w:rFonts w:cs="Times New Roman"/>
      </w:rPr>
    </w:lvl>
  </w:abstractNum>
  <w:abstractNum w:abstractNumId="13" w15:restartNumberingAfterBreak="0">
    <w:nsid w:val="30BC6553"/>
    <w:multiLevelType w:val="multilevel"/>
    <w:tmpl w:val="B7ACCBF2"/>
    <w:styleLink w:val="LFO24"/>
    <w:lvl w:ilvl="0">
      <w:start w:val="1"/>
      <w:numFmt w:val="taiwaneseCountingThousand"/>
      <w:pStyle w:val="a"/>
      <w:lvlText w:val="(%1)"/>
      <w:lvlJc w:val="left"/>
      <w:pPr>
        <w:ind w:left="2218" w:hanging="10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1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3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5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18" w:hanging="480"/>
      </w:pPr>
      <w:rPr>
        <w:rFonts w:cs="Times New Roman"/>
      </w:rPr>
    </w:lvl>
  </w:abstractNum>
  <w:abstractNum w:abstractNumId="14" w15:restartNumberingAfterBreak="0">
    <w:nsid w:val="377A75AA"/>
    <w:multiLevelType w:val="multilevel"/>
    <w:tmpl w:val="B5A03FB8"/>
    <w:styleLink w:val="LFO20"/>
    <w:lvl w:ilvl="0">
      <w:start w:val="1"/>
      <w:numFmt w:val="taiwaneseCountingThousand"/>
      <w:pStyle w:val="a0"/>
      <w:lvlText w:val="%1、"/>
      <w:lvlJc w:val="left"/>
      <w:pPr>
        <w:ind w:left="953" w:hanging="635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1191" w:hanging="555"/>
      </w:pPr>
      <w:rPr>
        <w:rFonts w:cs="Times New Roman"/>
      </w:rPr>
    </w:lvl>
    <w:lvl w:ilvl="2">
      <w:start w:val="1"/>
      <w:numFmt w:val="decimalFullWidth"/>
      <w:lvlText w:val="%3、"/>
      <w:lvlJc w:val="left"/>
      <w:pPr>
        <w:ind w:left="1899" w:hanging="628"/>
      </w:pPr>
      <w:rPr>
        <w:rFonts w:cs="Times New Roman"/>
      </w:rPr>
    </w:lvl>
    <w:lvl w:ilvl="3">
      <w:start w:val="1"/>
      <w:numFmt w:val="decimalFullWidth"/>
      <w:lvlText w:val="(%4)"/>
      <w:lvlJc w:val="left"/>
      <w:pPr>
        <w:ind w:left="2126" w:hanging="53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2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1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8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5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3" w:hanging="1700"/>
      </w:pPr>
      <w:rPr>
        <w:rFonts w:cs="Times New Roman"/>
      </w:rPr>
    </w:lvl>
  </w:abstractNum>
  <w:abstractNum w:abstractNumId="15" w15:restartNumberingAfterBreak="0">
    <w:nsid w:val="395B19F0"/>
    <w:multiLevelType w:val="multilevel"/>
    <w:tmpl w:val="94D42980"/>
    <w:lvl w:ilvl="0">
      <w:start w:val="1"/>
      <w:numFmt w:val="ideographDigital"/>
      <w:lvlText w:val="(%1)"/>
      <w:lvlJc w:val="left"/>
      <w:pPr>
        <w:ind w:left="96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japaneseCounting"/>
      <w:lvlText w:val="%4、"/>
      <w:lvlJc w:val="left"/>
      <w:pPr>
        <w:ind w:left="2640" w:hanging="720"/>
      </w:pPr>
    </w:lvl>
    <w:lvl w:ilvl="4">
      <w:numFmt w:val="bullet"/>
      <w:lvlText w:val="●"/>
      <w:lvlJc w:val="left"/>
      <w:pPr>
        <w:ind w:left="2760" w:hanging="360"/>
      </w:pPr>
      <w:rPr>
        <w:rFonts w:ascii="標楷體" w:eastAsia="標楷體" w:hAnsi="標楷體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BB13161"/>
    <w:multiLevelType w:val="multilevel"/>
    <w:tmpl w:val="4A6ECC8A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5C2244"/>
    <w:multiLevelType w:val="multilevel"/>
    <w:tmpl w:val="61F67790"/>
    <w:lvl w:ilvl="0">
      <w:start w:val="1"/>
      <w:numFmt w:val="taiwaneseCountingThousand"/>
      <w:lvlText w:val="%1、"/>
      <w:lvlJc w:val="left"/>
      <w:pPr>
        <w:ind w:left="622" w:hanging="480"/>
      </w:pPr>
      <w:rPr>
        <w:b w:val="0"/>
        <w:sz w:val="24"/>
        <w:szCs w:val="32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  <w:b w:val="0"/>
        <w:strike w:val="0"/>
        <w:dstrike w:val="0"/>
        <w:color w:val="auto"/>
        <w:sz w:val="24"/>
        <w:u w:val="none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EC416E"/>
    <w:multiLevelType w:val="multilevel"/>
    <w:tmpl w:val="A2484D40"/>
    <w:lvl w:ilvl="0">
      <w:numFmt w:val="bullet"/>
      <w:lvlText w:val="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4A960F08"/>
    <w:multiLevelType w:val="multilevel"/>
    <w:tmpl w:val="9CDEA13C"/>
    <w:styleLink w:val="1"/>
    <w:lvl w:ilvl="0">
      <w:start w:val="1"/>
      <w:numFmt w:val="decimalEnclosedCircle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0" w15:restartNumberingAfterBreak="0">
    <w:nsid w:val="4ABB2003"/>
    <w:multiLevelType w:val="multilevel"/>
    <w:tmpl w:val="A9CED010"/>
    <w:styleLink w:val="LFO19"/>
    <w:lvl w:ilvl="0">
      <w:numFmt w:val="bullet"/>
      <w:pStyle w:val="10"/>
      <w:lvlText w:val="◎"/>
      <w:lvlJc w:val="left"/>
      <w:pPr>
        <w:ind w:left="624" w:hanging="397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1" w15:restartNumberingAfterBreak="0">
    <w:nsid w:val="51C826E2"/>
    <w:multiLevelType w:val="multilevel"/>
    <w:tmpl w:val="C4163C66"/>
    <w:styleLink w:val="2"/>
    <w:lvl w:ilvl="0">
      <w:start w:val="1"/>
      <w:numFmt w:val="decimalEnclosedCircle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2" w15:restartNumberingAfterBreak="0">
    <w:nsid w:val="576333F2"/>
    <w:multiLevelType w:val="multilevel"/>
    <w:tmpl w:val="002E4F9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06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793B80"/>
    <w:multiLevelType w:val="multilevel"/>
    <w:tmpl w:val="DA86D0B4"/>
    <w:styleLink w:val="LFO17"/>
    <w:lvl w:ilvl="0">
      <w:start w:val="1"/>
      <w:numFmt w:val="taiwaneseCountingThousand"/>
      <w:pStyle w:val="30"/>
      <w:lvlText w:val="(%1) "/>
      <w:lvlJc w:val="left"/>
      <w:pPr>
        <w:ind w:left="907" w:hanging="510"/>
      </w:pPr>
      <w:rPr>
        <w:rFonts w:ascii="Times New Roman" w:eastAsia="標楷體" w:hAnsi="Times New Roman" w:cs="Times New Roman"/>
        <w:b w:val="0"/>
        <w:i w:val="0"/>
        <w:color w:val="auto"/>
        <w:sz w:val="26"/>
        <w:u w:val="none"/>
      </w:rPr>
    </w:lvl>
    <w:lvl w:ilvl="1">
      <w:start w:val="1"/>
      <w:numFmt w:val="decimal"/>
      <w:lvlText w:val="%2. "/>
      <w:lvlJc w:val="left"/>
      <w:pPr>
        <w:ind w:left="964" w:hanging="284"/>
      </w:pPr>
      <w:rPr>
        <w:rFonts w:ascii="Times New Roman" w:eastAsia="標楷體" w:hAnsi="Times New Roman" w:cs="Times New Roman"/>
        <w:b w:val="0"/>
        <w:i w:val="0"/>
        <w:sz w:val="26"/>
      </w:rPr>
    </w:lvl>
    <w:lvl w:ilvl="2">
      <w:start w:val="1"/>
      <w:numFmt w:val="decimal"/>
      <w:lvlText w:val="(%3)"/>
      <w:lvlJc w:val="left"/>
      <w:pPr>
        <w:ind w:left="1191" w:hanging="284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lvlText w:val="%4) "/>
      <w:lvlJc w:val="left"/>
      <w:pPr>
        <w:ind w:left="1389" w:hanging="255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lvlText w:val="%5. "/>
      <w:lvlJc w:val="left"/>
      <w:pPr>
        <w:ind w:left="1644" w:hanging="226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numFmt w:val="bullet"/>
      <w:lvlText w:val="●"/>
      <w:lvlJc w:val="left"/>
      <w:pPr>
        <w:ind w:left="1332" w:hanging="198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numFmt w:val="bullet"/>
      <w:lvlText w:val="▪"/>
      <w:lvlJc w:val="left"/>
      <w:pPr>
        <w:ind w:left="1559" w:hanging="141"/>
      </w:pPr>
      <w:rPr>
        <w:rFonts w:ascii="Times New Roman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numFmt w:val="bullet"/>
      <w:lvlText w:val="▫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numFmt w:val="bullet"/>
      <w:lvlText w:val="◦"/>
      <w:lvlJc w:val="left"/>
      <w:pPr>
        <w:ind w:left="2013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4" w15:restartNumberingAfterBreak="0">
    <w:nsid w:val="5A122C7E"/>
    <w:multiLevelType w:val="multilevel"/>
    <w:tmpl w:val="2402C028"/>
    <w:styleLink w:val="LFO25"/>
    <w:lvl w:ilvl="0">
      <w:start w:val="1"/>
      <w:numFmt w:val="taiwaneseCountingThousand"/>
      <w:pStyle w:val="a1"/>
      <w:lvlText w:val="%1、"/>
      <w:lvlJc w:val="left"/>
      <w:pPr>
        <w:ind w:left="1768" w:hanging="99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98" w:hanging="480"/>
      </w:pPr>
      <w:rPr>
        <w:rFonts w:cs="Times New Roman"/>
      </w:rPr>
    </w:lvl>
  </w:abstractNum>
  <w:abstractNum w:abstractNumId="25" w15:restartNumberingAfterBreak="0">
    <w:nsid w:val="645A2C3B"/>
    <w:multiLevelType w:val="multilevel"/>
    <w:tmpl w:val="40A2DAE0"/>
    <w:lvl w:ilvl="0">
      <w:start w:val="1"/>
      <w:numFmt w:val="decimal"/>
      <w:lvlText w:val="%1."/>
      <w:lvlJc w:val="left"/>
      <w:pPr>
        <w:ind w:left="480" w:hanging="480"/>
      </w:pPr>
      <w:rPr>
        <w:b/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rFonts w:ascii="標楷體" w:eastAsia="標楷體" w:hAnsi="標楷體"/>
        <w:b w:val="0"/>
        <w:strike w:val="0"/>
        <w:dstrike w:val="0"/>
        <w:color w:val="auto"/>
        <w:sz w:val="28"/>
        <w:szCs w:val="28"/>
        <w:u w:val="none"/>
        <w:lang w:val="en-US"/>
      </w:rPr>
    </w:lvl>
    <w:lvl w:ilvl="2">
      <w:start w:val="1"/>
      <w:numFmt w:val="taiwaneseCountingThousand"/>
      <w:lvlText w:val="(%3)"/>
      <w:lvlJc w:val="right"/>
      <w:pPr>
        <w:ind w:left="871" w:hanging="480"/>
      </w:pPr>
    </w:lvl>
    <w:lvl w:ilvl="3">
      <w:start w:val="1"/>
      <w:numFmt w:val="decimal"/>
      <w:lvlText w:val="%4."/>
      <w:lvlJc w:val="left"/>
      <w:pPr>
        <w:ind w:left="1351" w:hanging="480"/>
      </w:pPr>
      <w:rPr>
        <w:lang w:val="en-US"/>
      </w:rPr>
    </w:lvl>
    <w:lvl w:ilvl="4">
      <w:start w:val="1"/>
      <w:numFmt w:val="decimal"/>
      <w:lvlText w:val="(%5)"/>
      <w:lvlJc w:val="left"/>
      <w:pPr>
        <w:ind w:left="1831" w:hanging="480"/>
      </w:pPr>
    </w:lvl>
    <w:lvl w:ilvl="5">
      <w:start w:val="1"/>
      <w:numFmt w:val="lowerRoman"/>
      <w:lvlText w:val="%6."/>
      <w:lvlJc w:val="right"/>
      <w:pPr>
        <w:ind w:left="2311" w:hanging="480"/>
      </w:pPr>
    </w:lvl>
    <w:lvl w:ilvl="6">
      <w:start w:val="1"/>
      <w:numFmt w:val="decimal"/>
      <w:lvlText w:val="%7."/>
      <w:lvlJc w:val="left"/>
      <w:pPr>
        <w:ind w:left="2791" w:hanging="480"/>
      </w:pPr>
    </w:lvl>
    <w:lvl w:ilvl="7">
      <w:start w:val="1"/>
      <w:numFmt w:val="ideographTraditional"/>
      <w:lvlText w:val="%8、"/>
      <w:lvlJc w:val="left"/>
      <w:pPr>
        <w:ind w:left="3271" w:hanging="480"/>
      </w:pPr>
    </w:lvl>
    <w:lvl w:ilvl="8">
      <w:start w:val="1"/>
      <w:numFmt w:val="lowerRoman"/>
      <w:lvlText w:val="%9."/>
      <w:lvlJc w:val="right"/>
      <w:pPr>
        <w:ind w:left="3751" w:hanging="480"/>
      </w:pPr>
    </w:lvl>
  </w:abstractNum>
  <w:abstractNum w:abstractNumId="26" w15:restartNumberingAfterBreak="0">
    <w:nsid w:val="6BFE31B8"/>
    <w:multiLevelType w:val="multilevel"/>
    <w:tmpl w:val="3F3EAA7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C10715"/>
    <w:multiLevelType w:val="multilevel"/>
    <w:tmpl w:val="002E4F9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141B85"/>
    <w:multiLevelType w:val="multilevel"/>
    <w:tmpl w:val="C7C09424"/>
    <w:styleLink w:val="LFO16"/>
    <w:lvl w:ilvl="0">
      <w:numFmt w:val="bullet"/>
      <w:pStyle w:val="a2"/>
      <w:lvlText w:val="◎"/>
      <w:lvlJc w:val="left"/>
      <w:pPr>
        <w:ind w:left="567" w:hanging="567"/>
      </w:pPr>
      <w:rPr>
        <w:rFonts w:ascii="標楷體" w:eastAsia="標楷體" w:hAnsi="標楷體"/>
        <w:b w:val="0"/>
        <w:i w:val="0"/>
        <w:sz w:val="26"/>
        <w:u w:val="none"/>
      </w:rPr>
    </w:lvl>
    <w:lvl w:ilvl="1">
      <w:start w:val="1"/>
      <w:numFmt w:val="taiwaneseCountingThousand"/>
      <w:lvlText w:val="%2、"/>
      <w:lvlJc w:val="left"/>
      <w:pPr>
        <w:ind w:left="510" w:hanging="510"/>
      </w:pPr>
      <w:rPr>
        <w:rFonts w:ascii="Times New Roman" w:eastAsia="標楷體" w:hAnsi="Times New Roman" w:cs="Times New Roman"/>
        <w:b w:val="0"/>
        <w:i w:val="0"/>
        <w:sz w:val="26"/>
        <w:u w:val="none"/>
      </w:rPr>
    </w:lvl>
    <w:lvl w:ilvl="2">
      <w:start w:val="1"/>
      <w:numFmt w:val="taiwaneseCountingThousand"/>
      <w:lvlText w:val="(%3)"/>
      <w:lvlJc w:val="left"/>
      <w:pPr>
        <w:ind w:left="907" w:hanging="510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3">
      <w:start w:val="1"/>
      <w:numFmt w:val="decimal"/>
      <w:lvlText w:val="%4."/>
      <w:lvlJc w:val="left"/>
      <w:pPr>
        <w:ind w:left="936" w:hanging="256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4">
      <w:start w:val="1"/>
      <w:numFmt w:val="decimal"/>
      <w:lvlText w:val="(%5)"/>
      <w:lvlJc w:val="left"/>
      <w:pPr>
        <w:ind w:left="1219" w:hanging="312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decimal"/>
      <w:lvlText w:val="%6)"/>
      <w:lvlJc w:val="left"/>
      <w:pPr>
        <w:ind w:left="1332" w:hanging="198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1644" w:hanging="226"/>
      </w:pPr>
      <w:rPr>
        <w:rFonts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2013" w:hanging="369"/>
      </w:pPr>
      <w:rPr>
        <w:rFonts w:cs="Times New Roman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numFmt w:val="bullet"/>
      <w:lvlText w:val="◦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9" w15:restartNumberingAfterBreak="0">
    <w:nsid w:val="781D3B9A"/>
    <w:multiLevelType w:val="multilevel"/>
    <w:tmpl w:val="92900C84"/>
    <w:styleLink w:val="LFO21"/>
    <w:lvl w:ilvl="0">
      <w:start w:val="1"/>
      <w:numFmt w:val="taiwaneseCountingThousand"/>
      <w:pStyle w:val="31"/>
      <w:lvlText w:val="%1、"/>
      <w:lvlJc w:val="left"/>
      <w:pPr>
        <w:ind w:left="624" w:hanging="624"/>
      </w:pPr>
      <w:rPr>
        <w:rFonts w:cs="Times New Roman"/>
      </w:rPr>
    </w:lvl>
    <w:lvl w:ilvl="1">
      <w:numFmt w:val="bullet"/>
      <w:lvlText w:val=""/>
      <w:lvlJc w:val="left"/>
      <w:pPr>
        <w:ind w:left="821" w:hanging="341"/>
      </w:pPr>
      <w:rPr>
        <w:rFonts w:ascii="Wingdings" w:hAnsi="Wingdings"/>
      </w:rPr>
    </w:lvl>
    <w:lvl w:ilvl="2">
      <w:start w:val="1"/>
      <w:numFmt w:val="taiwaneseCountingThousand"/>
      <w:lvlText w:val="(%3)"/>
      <w:lvlJc w:val="left"/>
      <w:pPr>
        <w:ind w:left="1425" w:hanging="46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788E2817"/>
    <w:multiLevelType w:val="multilevel"/>
    <w:tmpl w:val="8182FFF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  <w:rPr>
        <w:strike w:val="0"/>
        <w:dstrike w:val="0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174C7D"/>
    <w:multiLevelType w:val="multilevel"/>
    <w:tmpl w:val="548E1C9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19"/>
  </w:num>
  <w:num w:numId="3">
    <w:abstractNumId w:val="28"/>
  </w:num>
  <w:num w:numId="4">
    <w:abstractNumId w:val="23"/>
  </w:num>
  <w:num w:numId="5">
    <w:abstractNumId w:val="6"/>
  </w:num>
  <w:num w:numId="6">
    <w:abstractNumId w:val="20"/>
  </w:num>
  <w:num w:numId="7">
    <w:abstractNumId w:val="14"/>
  </w:num>
  <w:num w:numId="8">
    <w:abstractNumId w:val="29"/>
  </w:num>
  <w:num w:numId="9">
    <w:abstractNumId w:val="13"/>
  </w:num>
  <w:num w:numId="10">
    <w:abstractNumId w:val="24"/>
  </w:num>
  <w:num w:numId="11">
    <w:abstractNumId w:val="12"/>
  </w:num>
  <w:num w:numId="12">
    <w:abstractNumId w:val="17"/>
  </w:num>
  <w:num w:numId="13">
    <w:abstractNumId w:val="30"/>
  </w:num>
  <w:num w:numId="14">
    <w:abstractNumId w:val="15"/>
  </w:num>
  <w:num w:numId="15">
    <w:abstractNumId w:val="8"/>
  </w:num>
  <w:num w:numId="16">
    <w:abstractNumId w:val="3"/>
  </w:num>
  <w:num w:numId="17">
    <w:abstractNumId w:val="10"/>
  </w:num>
  <w:num w:numId="18">
    <w:abstractNumId w:val="16"/>
  </w:num>
  <w:num w:numId="19">
    <w:abstractNumId w:val="11"/>
  </w:num>
  <w:num w:numId="20">
    <w:abstractNumId w:val="22"/>
  </w:num>
  <w:num w:numId="21">
    <w:abstractNumId w:val="25"/>
  </w:num>
  <w:num w:numId="22">
    <w:abstractNumId w:val="25"/>
    <w:lvlOverride w:ilvl="0">
      <w:startOverride w:val="1"/>
    </w:lvlOverride>
    <w:lvlOverride w:ilvl="1">
      <w:startOverride w:val="1"/>
    </w:lvlOverride>
  </w:num>
  <w:num w:numId="23">
    <w:abstractNumId w:val="31"/>
  </w:num>
  <w:num w:numId="24">
    <w:abstractNumId w:val="26"/>
  </w:num>
  <w:num w:numId="25">
    <w:abstractNumId w:val="9"/>
  </w:num>
  <w:num w:numId="26">
    <w:abstractNumId w:val="4"/>
  </w:num>
  <w:num w:numId="27">
    <w:abstractNumId w:val="18"/>
  </w:num>
  <w:num w:numId="28">
    <w:abstractNumId w:val="5"/>
  </w:num>
  <w:num w:numId="29">
    <w:abstractNumId w:val="2"/>
  </w:num>
  <w:num w:numId="30">
    <w:abstractNumId w:val="0"/>
  </w:num>
  <w:num w:numId="31">
    <w:abstractNumId w:val="27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AA7"/>
    <w:rsid w:val="00033C9B"/>
    <w:rsid w:val="0004146E"/>
    <w:rsid w:val="000C2AFE"/>
    <w:rsid w:val="000C5280"/>
    <w:rsid w:val="000F60F1"/>
    <w:rsid w:val="0011215F"/>
    <w:rsid w:val="00174F57"/>
    <w:rsid w:val="001E0F91"/>
    <w:rsid w:val="002A4D0F"/>
    <w:rsid w:val="00391445"/>
    <w:rsid w:val="003E5060"/>
    <w:rsid w:val="004154E3"/>
    <w:rsid w:val="005056CD"/>
    <w:rsid w:val="005433EC"/>
    <w:rsid w:val="00552AA7"/>
    <w:rsid w:val="005935D6"/>
    <w:rsid w:val="00613F8E"/>
    <w:rsid w:val="006335C3"/>
    <w:rsid w:val="006725F8"/>
    <w:rsid w:val="006E21D8"/>
    <w:rsid w:val="00845C61"/>
    <w:rsid w:val="00913B67"/>
    <w:rsid w:val="00CA6D81"/>
    <w:rsid w:val="00D01F50"/>
    <w:rsid w:val="00D65840"/>
    <w:rsid w:val="00DF62DD"/>
    <w:rsid w:val="00E965CC"/>
    <w:rsid w:val="00F30525"/>
    <w:rsid w:val="00F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546E2"/>
  <w15:docId w15:val="{DE6FCA1D-8010-4918-A855-441A920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11215F"/>
    <w:pPr>
      <w:widowControl w:val="0"/>
      <w:suppressAutoHyphens/>
    </w:pPr>
    <w:rPr>
      <w:kern w:val="3"/>
      <w:sz w:val="24"/>
      <w:szCs w:val="22"/>
    </w:rPr>
  </w:style>
  <w:style w:type="paragraph" w:styleId="11">
    <w:name w:val="heading 1"/>
    <w:basedOn w:val="a3"/>
    <w:next w:val="a3"/>
    <w:rsid w:val="0011215F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0">
    <w:name w:val="heading 2"/>
    <w:basedOn w:val="a3"/>
    <w:next w:val="a3"/>
    <w:rsid w:val="0011215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2">
    <w:name w:val="heading 3"/>
    <w:basedOn w:val="a3"/>
    <w:next w:val="a3"/>
    <w:rsid w:val="0011215F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3"/>
    <w:next w:val="a3"/>
    <w:rsid w:val="0011215F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rsid w:val="00112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sid w:val="0011215F"/>
    <w:rPr>
      <w:kern w:val="3"/>
    </w:rPr>
  </w:style>
  <w:style w:type="paragraph" w:styleId="a9">
    <w:name w:val="footer"/>
    <w:basedOn w:val="a3"/>
    <w:rsid w:val="00112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sid w:val="0011215F"/>
    <w:rPr>
      <w:kern w:val="3"/>
    </w:rPr>
  </w:style>
  <w:style w:type="paragraph" w:styleId="ab">
    <w:name w:val="Balloon Text"/>
    <w:basedOn w:val="a3"/>
    <w:rsid w:val="0011215F"/>
    <w:rPr>
      <w:rFonts w:ascii="Cambria" w:hAnsi="Cambria"/>
      <w:sz w:val="18"/>
      <w:szCs w:val="18"/>
    </w:rPr>
  </w:style>
  <w:style w:type="character" w:customStyle="1" w:styleId="ac">
    <w:name w:val="註解方塊文字 字元"/>
    <w:rsid w:val="0011215F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List Paragraph"/>
    <w:basedOn w:val="a3"/>
    <w:uiPriority w:val="34"/>
    <w:qFormat/>
    <w:rsid w:val="0011215F"/>
    <w:pPr>
      <w:ind w:left="480"/>
    </w:pPr>
    <w:rPr>
      <w:rFonts w:ascii="Times New Roman" w:hAnsi="Times New Roman"/>
      <w:szCs w:val="24"/>
    </w:rPr>
  </w:style>
  <w:style w:type="character" w:customStyle="1" w:styleId="ae">
    <w:name w:val="清單段落 字元"/>
    <w:rsid w:val="0011215F"/>
    <w:rPr>
      <w:rFonts w:ascii="Times New Roman" w:hAnsi="Times New Roman"/>
      <w:kern w:val="3"/>
      <w:sz w:val="24"/>
      <w:szCs w:val="24"/>
    </w:rPr>
  </w:style>
  <w:style w:type="character" w:customStyle="1" w:styleId="12">
    <w:name w:val="標題 1 字元"/>
    <w:rsid w:val="0011215F"/>
    <w:rPr>
      <w:rFonts w:ascii="Cambria" w:hAnsi="Cambria"/>
      <w:b/>
      <w:bCs/>
      <w:kern w:val="3"/>
      <w:sz w:val="52"/>
      <w:szCs w:val="52"/>
    </w:rPr>
  </w:style>
  <w:style w:type="character" w:customStyle="1" w:styleId="21">
    <w:name w:val="標題 2 字元"/>
    <w:rsid w:val="0011215F"/>
    <w:rPr>
      <w:rFonts w:ascii="Arial" w:hAnsi="Arial"/>
      <w:b/>
      <w:bCs/>
      <w:kern w:val="3"/>
      <w:sz w:val="48"/>
      <w:szCs w:val="48"/>
    </w:rPr>
  </w:style>
  <w:style w:type="character" w:customStyle="1" w:styleId="33">
    <w:name w:val="標題 3 字元"/>
    <w:rsid w:val="0011215F"/>
    <w:rPr>
      <w:rFonts w:ascii="Cambria" w:hAnsi="Cambria"/>
      <w:b/>
      <w:bCs/>
      <w:kern w:val="3"/>
      <w:sz w:val="36"/>
      <w:szCs w:val="36"/>
    </w:rPr>
  </w:style>
  <w:style w:type="character" w:customStyle="1" w:styleId="80">
    <w:name w:val="標題 8 字元"/>
    <w:rsid w:val="0011215F"/>
    <w:rPr>
      <w:rFonts w:ascii="Arial" w:eastAsia="標楷體" w:hAnsi="Arial"/>
      <w:b/>
      <w:color w:val="000000"/>
      <w:kern w:val="3"/>
      <w:sz w:val="24"/>
      <w:szCs w:val="24"/>
    </w:rPr>
  </w:style>
  <w:style w:type="character" w:customStyle="1" w:styleId="Heading1Char">
    <w:name w:val="Heading 1 Char"/>
    <w:rsid w:val="0011215F"/>
    <w:rPr>
      <w:rFonts w:ascii="Arial" w:eastAsia="新細明體" w:hAnsi="Arial" w:cs="Times New Roman"/>
      <w:b/>
      <w:kern w:val="3"/>
      <w:sz w:val="52"/>
      <w:lang w:val="en-US" w:eastAsia="zh-TW"/>
    </w:rPr>
  </w:style>
  <w:style w:type="character" w:customStyle="1" w:styleId="Heading2Char">
    <w:name w:val="Heading 2 Char"/>
    <w:rsid w:val="0011215F"/>
    <w:rPr>
      <w:rFonts w:ascii="Arial" w:eastAsia="新細明體" w:hAnsi="Arial" w:cs="Times New Roman"/>
      <w:b/>
      <w:kern w:val="3"/>
      <w:sz w:val="48"/>
      <w:lang w:val="en-US" w:eastAsia="zh-TW"/>
    </w:rPr>
  </w:style>
  <w:style w:type="character" w:customStyle="1" w:styleId="Heading3Char">
    <w:name w:val="Heading 3 Char"/>
    <w:rsid w:val="0011215F"/>
    <w:rPr>
      <w:rFonts w:eastAsia="細明體" w:cs="Times New Roman"/>
      <w:b/>
      <w:spacing w:val="20"/>
      <w:kern w:val="3"/>
      <w:sz w:val="24"/>
      <w:lang w:val="en-US" w:eastAsia="zh-TW"/>
    </w:rPr>
  </w:style>
  <w:style w:type="character" w:customStyle="1" w:styleId="Heading8Char">
    <w:name w:val="Heading 8 Char"/>
    <w:rsid w:val="0011215F"/>
    <w:rPr>
      <w:rFonts w:ascii="Arial" w:eastAsia="標楷體" w:hAnsi="Arial" w:cs="Times New Roman"/>
      <w:b/>
      <w:color w:val="000000"/>
      <w:kern w:val="3"/>
      <w:sz w:val="24"/>
      <w:lang w:val="en-US" w:eastAsia="zh-TW"/>
    </w:rPr>
  </w:style>
  <w:style w:type="character" w:customStyle="1" w:styleId="HeaderChar">
    <w:name w:val="Header Char"/>
    <w:rsid w:val="0011215F"/>
    <w:rPr>
      <w:rFonts w:cs="Times New Roman"/>
      <w:kern w:val="3"/>
    </w:rPr>
  </w:style>
  <w:style w:type="character" w:customStyle="1" w:styleId="FooterChar">
    <w:name w:val="Footer Char"/>
    <w:rsid w:val="0011215F"/>
    <w:rPr>
      <w:rFonts w:cs="Times New Roman"/>
      <w:kern w:val="3"/>
    </w:rPr>
  </w:style>
  <w:style w:type="character" w:customStyle="1" w:styleId="BalloonTextChar">
    <w:name w:val="Balloon Text Char"/>
    <w:rsid w:val="0011215F"/>
    <w:rPr>
      <w:rFonts w:ascii="Arial" w:hAnsi="Arial" w:cs="Times New Roman"/>
      <w:kern w:val="3"/>
      <w:sz w:val="18"/>
    </w:rPr>
  </w:style>
  <w:style w:type="paragraph" w:styleId="af">
    <w:name w:val="Salutation"/>
    <w:basedOn w:val="a3"/>
    <w:next w:val="a3"/>
    <w:rsid w:val="0011215F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rsid w:val="0011215F"/>
    <w:rPr>
      <w:rFonts w:ascii="標楷體" w:eastAsia="標楷體" w:hAnsi="標楷體"/>
      <w:kern w:val="3"/>
      <w:sz w:val="28"/>
      <w:szCs w:val="28"/>
    </w:rPr>
  </w:style>
  <w:style w:type="character" w:customStyle="1" w:styleId="SalutationChar1">
    <w:name w:val="Salutation Char1"/>
    <w:rsid w:val="0011215F"/>
    <w:rPr>
      <w:rFonts w:cs="Times New Roman"/>
    </w:rPr>
  </w:style>
  <w:style w:type="paragraph" w:styleId="af1">
    <w:name w:val="Closing"/>
    <w:basedOn w:val="a3"/>
    <w:rsid w:val="0011215F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2">
    <w:name w:val="結語 字元"/>
    <w:rsid w:val="0011215F"/>
    <w:rPr>
      <w:rFonts w:ascii="標楷體" w:eastAsia="標楷體" w:hAnsi="標楷體"/>
      <w:kern w:val="3"/>
      <w:sz w:val="28"/>
      <w:szCs w:val="28"/>
    </w:rPr>
  </w:style>
  <w:style w:type="character" w:customStyle="1" w:styleId="ClosingChar1">
    <w:name w:val="Closing Char1"/>
    <w:rsid w:val="0011215F"/>
    <w:rPr>
      <w:rFonts w:cs="Times New Roman"/>
    </w:rPr>
  </w:style>
  <w:style w:type="character" w:styleId="af3">
    <w:name w:val="Placeholder Text"/>
    <w:rsid w:val="0011215F"/>
    <w:rPr>
      <w:rFonts w:cs="Times New Roman"/>
      <w:color w:val="808080"/>
    </w:rPr>
  </w:style>
  <w:style w:type="paragraph" w:styleId="af4">
    <w:name w:val="Plain Text"/>
    <w:basedOn w:val="a3"/>
    <w:rsid w:val="0011215F"/>
    <w:rPr>
      <w:rFonts w:ascii="細明體" w:eastAsia="細明體" w:hAnsi="細明體" w:cs="Courier New"/>
    </w:rPr>
  </w:style>
  <w:style w:type="character" w:customStyle="1" w:styleId="af5">
    <w:name w:val="純文字 字元"/>
    <w:rsid w:val="0011215F"/>
    <w:rPr>
      <w:rFonts w:ascii="細明體" w:eastAsia="細明體" w:hAnsi="細明體" w:cs="Courier New"/>
      <w:kern w:val="3"/>
      <w:sz w:val="24"/>
      <w:szCs w:val="22"/>
    </w:rPr>
  </w:style>
  <w:style w:type="character" w:customStyle="1" w:styleId="PlainTextChar">
    <w:name w:val="Plain Text Char"/>
    <w:rsid w:val="0011215F"/>
    <w:rPr>
      <w:rFonts w:ascii="細明體" w:eastAsia="細明體" w:hAnsi="細明體" w:cs="Times New Roman"/>
      <w:kern w:val="3"/>
      <w:sz w:val="24"/>
      <w:lang w:val="en-US" w:eastAsia="zh-TW"/>
    </w:rPr>
  </w:style>
  <w:style w:type="paragraph" w:styleId="af6">
    <w:name w:val="No Spacing"/>
    <w:rsid w:val="0011215F"/>
    <w:pPr>
      <w:widowControl w:val="0"/>
      <w:suppressAutoHyphens/>
    </w:pPr>
    <w:rPr>
      <w:kern w:val="3"/>
      <w:sz w:val="24"/>
      <w:szCs w:val="22"/>
    </w:rPr>
  </w:style>
  <w:style w:type="paragraph" w:styleId="af7">
    <w:name w:val="Body Text Indent"/>
    <w:basedOn w:val="a3"/>
    <w:rsid w:val="0011215F"/>
    <w:pPr>
      <w:snapToGrid w:val="0"/>
      <w:ind w:left="672" w:hanging="672"/>
      <w:jc w:val="both"/>
    </w:pPr>
    <w:rPr>
      <w:rFonts w:ascii="新細明體" w:hAnsi="新細明體"/>
      <w:szCs w:val="24"/>
    </w:rPr>
  </w:style>
  <w:style w:type="character" w:customStyle="1" w:styleId="af8">
    <w:name w:val="本文縮排 字元"/>
    <w:rsid w:val="0011215F"/>
    <w:rPr>
      <w:rFonts w:ascii="新細明體" w:hAnsi="新細明體"/>
      <w:kern w:val="3"/>
      <w:sz w:val="24"/>
      <w:szCs w:val="24"/>
    </w:rPr>
  </w:style>
  <w:style w:type="character" w:customStyle="1" w:styleId="BodyTextIndentChar">
    <w:name w:val="Body Text Indent Char"/>
    <w:rsid w:val="0011215F"/>
    <w:rPr>
      <w:rFonts w:ascii="標楷體" w:eastAsia="標楷體" w:hAnsi="標楷體" w:cs="Times New Roman"/>
      <w:kern w:val="3"/>
      <w:sz w:val="28"/>
      <w:lang w:val="en-US" w:eastAsia="zh-TW"/>
    </w:rPr>
  </w:style>
  <w:style w:type="paragraph" w:styleId="Web">
    <w:name w:val="Normal (Web)"/>
    <w:basedOn w:val="a3"/>
    <w:rsid w:val="0011215F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9">
    <w:name w:val="Note Heading"/>
    <w:basedOn w:val="a3"/>
    <w:next w:val="a3"/>
    <w:rsid w:val="0011215F"/>
    <w:pPr>
      <w:jc w:val="center"/>
    </w:pPr>
    <w:rPr>
      <w:rFonts w:ascii="Times New Roman" w:eastAsia="標楷體" w:hAnsi="Times New Roman"/>
      <w:szCs w:val="24"/>
    </w:rPr>
  </w:style>
  <w:style w:type="character" w:customStyle="1" w:styleId="afa">
    <w:name w:val="註釋標題 字元"/>
    <w:rsid w:val="0011215F"/>
    <w:rPr>
      <w:rFonts w:ascii="Times New Roman" w:eastAsia="標楷體" w:hAnsi="Times New Roman"/>
      <w:kern w:val="3"/>
      <w:sz w:val="24"/>
      <w:szCs w:val="24"/>
    </w:rPr>
  </w:style>
  <w:style w:type="character" w:customStyle="1" w:styleId="NoteHeadingChar">
    <w:name w:val="Note Heading Char"/>
    <w:rsid w:val="0011215F"/>
    <w:rPr>
      <w:rFonts w:ascii="標楷體" w:eastAsia="標楷體" w:hAnsi="標楷體" w:cs="Times New Roman"/>
      <w:kern w:val="3"/>
    </w:rPr>
  </w:style>
  <w:style w:type="paragraph" w:customStyle="1" w:styleId="xl28">
    <w:name w:val="xl28"/>
    <w:basedOn w:val="a3"/>
    <w:rsid w:val="0011215F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2">
    <w:name w:val="Body Text Indent 2"/>
    <w:basedOn w:val="a3"/>
    <w:rsid w:val="0011215F"/>
    <w:pPr>
      <w:spacing w:after="120" w:line="480" w:lineRule="auto"/>
      <w:ind w:left="480"/>
    </w:pPr>
  </w:style>
  <w:style w:type="character" w:customStyle="1" w:styleId="23">
    <w:name w:val="本文縮排 2 字元"/>
    <w:rsid w:val="0011215F"/>
    <w:rPr>
      <w:kern w:val="3"/>
      <w:sz w:val="24"/>
      <w:szCs w:val="22"/>
    </w:rPr>
  </w:style>
  <w:style w:type="character" w:customStyle="1" w:styleId="BodyTextIndent2Char">
    <w:name w:val="Body Text Indent 2 Char"/>
    <w:rsid w:val="0011215F"/>
    <w:rPr>
      <w:rFonts w:eastAsia="新細明體" w:cs="Times New Roman"/>
      <w:kern w:val="3"/>
      <w:sz w:val="24"/>
      <w:lang w:val="en-US" w:eastAsia="zh-TW"/>
    </w:rPr>
  </w:style>
  <w:style w:type="paragraph" w:styleId="34">
    <w:name w:val="Body Text Indent 3"/>
    <w:basedOn w:val="a3"/>
    <w:rsid w:val="0011215F"/>
    <w:pPr>
      <w:spacing w:after="120"/>
      <w:ind w:left="480"/>
    </w:pPr>
    <w:rPr>
      <w:sz w:val="16"/>
      <w:szCs w:val="16"/>
    </w:rPr>
  </w:style>
  <w:style w:type="character" w:customStyle="1" w:styleId="35">
    <w:name w:val="本文縮排 3 字元"/>
    <w:rsid w:val="0011215F"/>
    <w:rPr>
      <w:kern w:val="3"/>
      <w:sz w:val="16"/>
      <w:szCs w:val="16"/>
    </w:rPr>
  </w:style>
  <w:style w:type="character" w:customStyle="1" w:styleId="BodyTextIndent3Char">
    <w:name w:val="Body Text Indent 3 Char"/>
    <w:rsid w:val="0011215F"/>
    <w:rPr>
      <w:rFonts w:eastAsia="新細明體" w:cs="Times New Roman"/>
      <w:kern w:val="3"/>
      <w:sz w:val="16"/>
      <w:lang w:val="en-US" w:eastAsia="zh-TW"/>
    </w:rPr>
  </w:style>
  <w:style w:type="paragraph" w:customStyle="1" w:styleId="Standard">
    <w:name w:val="Standard"/>
    <w:rsid w:val="0011215F"/>
    <w:pPr>
      <w:widowControl w:val="0"/>
      <w:suppressAutoHyphens/>
    </w:pPr>
    <w:rPr>
      <w:rFonts w:ascii="Times New Roman" w:hAnsi="Times New Roman"/>
      <w:kern w:val="3"/>
      <w:sz w:val="24"/>
    </w:rPr>
  </w:style>
  <w:style w:type="paragraph" w:customStyle="1" w:styleId="Textbody">
    <w:name w:val="Text body"/>
    <w:basedOn w:val="Standard"/>
    <w:rsid w:val="0011215F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rsid w:val="0011215F"/>
    <w:pPr>
      <w:spacing w:after="120"/>
      <w:ind w:left="480"/>
    </w:pPr>
  </w:style>
  <w:style w:type="paragraph" w:customStyle="1" w:styleId="Default">
    <w:name w:val="Default"/>
    <w:rsid w:val="0011215F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line number"/>
    <w:rsid w:val="0011215F"/>
    <w:rPr>
      <w:rFonts w:cs="Times New Roman"/>
    </w:rPr>
  </w:style>
  <w:style w:type="paragraph" w:styleId="afc">
    <w:name w:val="Body Text"/>
    <w:basedOn w:val="a3"/>
    <w:rsid w:val="0011215F"/>
    <w:pPr>
      <w:spacing w:after="120"/>
    </w:pPr>
  </w:style>
  <w:style w:type="character" w:customStyle="1" w:styleId="afd">
    <w:name w:val="本文 字元"/>
    <w:rsid w:val="0011215F"/>
    <w:rPr>
      <w:kern w:val="3"/>
      <w:sz w:val="24"/>
      <w:szCs w:val="22"/>
    </w:rPr>
  </w:style>
  <w:style w:type="character" w:customStyle="1" w:styleId="BodyTextChar">
    <w:name w:val="Body Text Char"/>
    <w:rsid w:val="0011215F"/>
    <w:rPr>
      <w:rFonts w:eastAsia="新細明體" w:cs="Times New Roman"/>
      <w:kern w:val="3"/>
      <w:sz w:val="24"/>
      <w:lang w:val="en-US" w:eastAsia="zh-TW"/>
    </w:rPr>
  </w:style>
  <w:style w:type="character" w:styleId="afe">
    <w:name w:val="page number"/>
    <w:rsid w:val="0011215F"/>
    <w:rPr>
      <w:rFonts w:cs="Times New Roman"/>
    </w:rPr>
  </w:style>
  <w:style w:type="paragraph" w:customStyle="1" w:styleId="dash5167-6587-9f4a-982d">
    <w:name w:val="dash5167-6587-9f4a-982d"/>
    <w:basedOn w:val="a3"/>
    <w:rsid w:val="0011215F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f">
    <w:name w:val="Normal Indent"/>
    <w:basedOn w:val="a3"/>
    <w:rsid w:val="0011215F"/>
    <w:pPr>
      <w:ind w:left="480"/>
    </w:pPr>
    <w:rPr>
      <w:rFonts w:ascii="Times New Roman" w:eastAsia="標楷體" w:hAnsi="Times New Roman"/>
      <w:szCs w:val="20"/>
    </w:rPr>
  </w:style>
  <w:style w:type="paragraph" w:customStyle="1" w:styleId="a2">
    <w:name w:val="處室工作報告"/>
    <w:basedOn w:val="a3"/>
    <w:rsid w:val="0011215F"/>
    <w:pPr>
      <w:numPr>
        <w:numId w:val="3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3"/>
    <w:rsid w:val="0011215F"/>
    <w:pPr>
      <w:numPr>
        <w:numId w:val="4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4">
    <w:name w:val="2組別"/>
    <w:basedOn w:val="a3"/>
    <w:rsid w:val="0011215F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3"/>
    <w:rsid w:val="0011215F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3"/>
    <w:rsid w:val="0011215F"/>
    <w:pPr>
      <w:numPr>
        <w:numId w:val="6"/>
      </w:numPr>
    </w:pPr>
    <w:rPr>
      <w:rFonts w:ascii="Times New Roman" w:eastAsia="標楷體" w:hAnsi="Times New Roman"/>
      <w:sz w:val="26"/>
      <w:szCs w:val="20"/>
    </w:rPr>
  </w:style>
  <w:style w:type="paragraph" w:customStyle="1" w:styleId="13">
    <w:name w:val="標題1"/>
    <w:basedOn w:val="a3"/>
    <w:next w:val="afc"/>
    <w:rsid w:val="0011215F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3"/>
    <w:rsid w:val="0011215F"/>
    <w:pPr>
      <w:numPr>
        <w:numId w:val="7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0">
    <w:name w:val="annotation reference"/>
    <w:rsid w:val="0011215F"/>
    <w:rPr>
      <w:rFonts w:cs="Times New Roman"/>
      <w:sz w:val="18"/>
    </w:rPr>
  </w:style>
  <w:style w:type="paragraph" w:styleId="aff1">
    <w:name w:val="annotation text"/>
    <w:basedOn w:val="a3"/>
    <w:rsid w:val="0011215F"/>
    <w:rPr>
      <w:rFonts w:ascii="Times New Roman" w:eastAsia="標楷體" w:hAnsi="Times New Roman"/>
      <w:szCs w:val="20"/>
    </w:rPr>
  </w:style>
  <w:style w:type="character" w:customStyle="1" w:styleId="aff2">
    <w:name w:val="註解文字 字元"/>
    <w:rsid w:val="0011215F"/>
    <w:rPr>
      <w:rFonts w:ascii="Times New Roman" w:eastAsia="標楷體" w:hAnsi="Times New Roman"/>
      <w:kern w:val="3"/>
      <w:sz w:val="24"/>
    </w:rPr>
  </w:style>
  <w:style w:type="character" w:customStyle="1" w:styleId="CommentTextChar">
    <w:name w:val="Comment Text Char"/>
    <w:rsid w:val="0011215F"/>
    <w:rPr>
      <w:rFonts w:eastAsia="標楷體" w:cs="Times New Roman"/>
      <w:kern w:val="3"/>
      <w:sz w:val="24"/>
      <w:lang w:val="en-US" w:eastAsia="zh-TW"/>
    </w:rPr>
  </w:style>
  <w:style w:type="paragraph" w:styleId="aff3">
    <w:name w:val="annotation subject"/>
    <w:basedOn w:val="aff1"/>
    <w:next w:val="aff1"/>
    <w:rsid w:val="0011215F"/>
    <w:rPr>
      <w:b/>
      <w:bCs/>
      <w:szCs w:val="24"/>
    </w:rPr>
  </w:style>
  <w:style w:type="character" w:customStyle="1" w:styleId="aff4">
    <w:name w:val="註解主旨 字元"/>
    <w:rsid w:val="0011215F"/>
    <w:rPr>
      <w:rFonts w:ascii="Times New Roman" w:eastAsia="標楷體" w:hAnsi="Times New Roman"/>
      <w:b/>
      <w:bCs/>
      <w:kern w:val="3"/>
      <w:sz w:val="24"/>
      <w:szCs w:val="24"/>
    </w:rPr>
  </w:style>
  <w:style w:type="character" w:customStyle="1" w:styleId="CommentSubjectChar">
    <w:name w:val="Comment Subject Char"/>
    <w:rsid w:val="0011215F"/>
    <w:rPr>
      <w:rFonts w:ascii="Times New Roman" w:eastAsia="新細明體" w:hAnsi="Times New Roman" w:cs="Times New Roman"/>
      <w:b/>
      <w:kern w:val="3"/>
      <w:sz w:val="20"/>
      <w:szCs w:val="20"/>
      <w:lang w:val="en-US" w:eastAsia="zh-TW"/>
    </w:rPr>
  </w:style>
  <w:style w:type="character" w:styleId="aff5">
    <w:name w:val="Hyperlink"/>
    <w:rsid w:val="0011215F"/>
    <w:rPr>
      <w:rFonts w:cs="Times New Roman"/>
      <w:color w:val="0000FF"/>
      <w:u w:val="single"/>
    </w:rPr>
  </w:style>
  <w:style w:type="paragraph" w:customStyle="1" w:styleId="xl27">
    <w:name w:val="xl27"/>
    <w:basedOn w:val="a3"/>
    <w:rsid w:val="0011215F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3"/>
    <w:rsid w:val="0011215F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6">
    <w:name w:val="Strong"/>
    <w:rsid w:val="0011215F"/>
    <w:rPr>
      <w:rFonts w:cs="Times New Roman"/>
      <w:b/>
    </w:rPr>
  </w:style>
  <w:style w:type="paragraph" w:customStyle="1" w:styleId="p">
    <w:name w:val="p"/>
    <w:basedOn w:val="a3"/>
    <w:rsid w:val="0011215F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3"/>
    <w:rsid w:val="0011215F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sid w:val="0011215F"/>
    <w:rPr>
      <w:sz w:val="18"/>
    </w:rPr>
  </w:style>
  <w:style w:type="character" w:customStyle="1" w:styleId="unnamed1">
    <w:name w:val="unnamed1"/>
    <w:rsid w:val="0011215F"/>
    <w:rPr>
      <w:rFonts w:cs="Times New Roman"/>
    </w:rPr>
  </w:style>
  <w:style w:type="character" w:customStyle="1" w:styleId="a61">
    <w:name w:val="a61"/>
    <w:rsid w:val="0011215F"/>
    <w:rPr>
      <w:rFonts w:ascii="s?u" w:hAnsi="s?u"/>
      <w:color w:val="auto"/>
      <w:sz w:val="18"/>
    </w:rPr>
  </w:style>
  <w:style w:type="paragraph" w:customStyle="1" w:styleId="aff7">
    <w:name w:val="一、"/>
    <w:basedOn w:val="a3"/>
    <w:autoRedefine/>
    <w:rsid w:val="0011215F"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ff8">
    <w:name w:val="(一)"/>
    <w:basedOn w:val="aff7"/>
    <w:rsid w:val="0011215F"/>
    <w:rPr>
      <w:kern w:val="0"/>
      <w:sz w:val="20"/>
    </w:rPr>
  </w:style>
  <w:style w:type="paragraph" w:customStyle="1" w:styleId="aff9">
    <w:name w:val="齊"/>
    <w:basedOn w:val="a3"/>
    <w:rsid w:val="0011215F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3"/>
    <w:rsid w:val="0011215F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25">
    <w:name w:val="Body Text 2"/>
    <w:basedOn w:val="a3"/>
    <w:rsid w:val="0011215F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本文 2 字元"/>
    <w:rsid w:val="0011215F"/>
    <w:rPr>
      <w:rFonts w:ascii="Times New Roman" w:hAnsi="Times New Roman"/>
      <w:kern w:val="3"/>
      <w:sz w:val="24"/>
      <w:szCs w:val="24"/>
    </w:rPr>
  </w:style>
  <w:style w:type="character" w:customStyle="1" w:styleId="BodyText2Char">
    <w:name w:val="Body Text 2 Char"/>
    <w:rsid w:val="0011215F"/>
    <w:rPr>
      <w:rFonts w:eastAsia="新細明體" w:cs="Times New Roman"/>
      <w:kern w:val="3"/>
      <w:sz w:val="24"/>
      <w:lang w:val="en-US" w:eastAsia="zh-TW"/>
    </w:rPr>
  </w:style>
  <w:style w:type="paragraph" w:styleId="affa">
    <w:name w:val="endnote text"/>
    <w:basedOn w:val="a3"/>
    <w:rsid w:val="0011215F"/>
    <w:rPr>
      <w:rFonts w:ascii="細明體" w:eastAsia="細明體" w:hAnsi="細明體"/>
      <w:kern w:val="0"/>
      <w:szCs w:val="20"/>
    </w:rPr>
  </w:style>
  <w:style w:type="character" w:customStyle="1" w:styleId="affb">
    <w:name w:val="章節附註文字 字元"/>
    <w:rsid w:val="0011215F"/>
    <w:rPr>
      <w:rFonts w:ascii="細明體" w:eastAsia="細明體" w:hAnsi="細明體"/>
      <w:sz w:val="24"/>
    </w:rPr>
  </w:style>
  <w:style w:type="character" w:customStyle="1" w:styleId="EndnoteTextChar">
    <w:name w:val="Endnote Text Char"/>
    <w:rsid w:val="0011215F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onestyle8">
    <w:name w:val="fone style8"/>
    <w:rsid w:val="0011215F"/>
    <w:rPr>
      <w:rFonts w:cs="Times New Roman"/>
    </w:rPr>
  </w:style>
  <w:style w:type="paragraph" w:customStyle="1" w:styleId="affc">
    <w:name w:val="標題一"/>
    <w:basedOn w:val="a3"/>
    <w:autoRedefine/>
    <w:rsid w:val="0011215F"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</w:rPr>
  </w:style>
  <w:style w:type="paragraph" w:styleId="HTML">
    <w:name w:val="HTML Preformatted"/>
    <w:basedOn w:val="a3"/>
    <w:rsid w:val="001121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sid w:val="0011215F"/>
    <w:rPr>
      <w:rFonts w:ascii="細明體" w:eastAsia="細明體" w:hAnsi="細明體"/>
    </w:rPr>
  </w:style>
  <w:style w:type="character" w:customStyle="1" w:styleId="HTMLPreformattedChar">
    <w:name w:val="HTML Preformatted Char"/>
    <w:rsid w:val="0011215F"/>
    <w:rPr>
      <w:rFonts w:ascii="細明體" w:eastAsia="細明體" w:hAnsi="細明體" w:cs="Times New Roman"/>
      <w:lang w:val="en-US" w:eastAsia="zh-TW"/>
    </w:rPr>
  </w:style>
  <w:style w:type="paragraph" w:styleId="affd">
    <w:name w:val="Date"/>
    <w:basedOn w:val="a3"/>
    <w:next w:val="a3"/>
    <w:rsid w:val="0011215F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e">
    <w:name w:val="日期 字元"/>
    <w:rsid w:val="0011215F"/>
    <w:rPr>
      <w:rFonts w:ascii="新細明體" w:hAnsi="新細明體"/>
      <w:szCs w:val="24"/>
    </w:rPr>
  </w:style>
  <w:style w:type="character" w:customStyle="1" w:styleId="DateChar">
    <w:name w:val="Date Char"/>
    <w:rsid w:val="0011215F"/>
    <w:rPr>
      <w:rFonts w:ascii="新細明體" w:eastAsia="新細明體" w:hAnsi="新細明體" w:cs="Times New Roman"/>
      <w:lang w:val="en-US" w:eastAsia="zh-TW"/>
    </w:rPr>
  </w:style>
  <w:style w:type="character" w:styleId="afff">
    <w:name w:val="FollowedHyperlink"/>
    <w:rsid w:val="0011215F"/>
    <w:rPr>
      <w:rFonts w:cs="Times New Roman"/>
      <w:color w:val="800080"/>
      <w:u w:val="single"/>
    </w:rPr>
  </w:style>
  <w:style w:type="paragraph" w:customStyle="1" w:styleId="font5">
    <w:name w:val="font5"/>
    <w:basedOn w:val="a3"/>
    <w:rsid w:val="0011215F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3"/>
    <w:rsid w:val="0011215F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3"/>
    <w:rsid w:val="0011215F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3"/>
    <w:rsid w:val="0011215F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3"/>
    <w:rsid w:val="0011215F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3"/>
    <w:rsid w:val="0011215F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3"/>
    <w:rsid w:val="0011215F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3"/>
    <w:rsid w:val="0011215F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3"/>
    <w:rsid w:val="0011215F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3"/>
    <w:rsid w:val="0011215F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3"/>
    <w:rsid w:val="0011215F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0">
    <w:name w:val="Emphasis"/>
    <w:rsid w:val="0011215F"/>
    <w:rPr>
      <w:rFonts w:cs="Times New Roman"/>
      <w:i/>
    </w:rPr>
  </w:style>
  <w:style w:type="paragraph" w:styleId="afff1">
    <w:name w:val="List Bullet"/>
    <w:basedOn w:val="a3"/>
    <w:autoRedefine/>
    <w:rsid w:val="0011215F"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3"/>
    <w:rsid w:val="0011215F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3"/>
    <w:rsid w:val="0011215F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3"/>
    <w:rsid w:val="0011215F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3"/>
    <w:rsid w:val="0011215F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3"/>
    <w:rsid w:val="0011215F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3"/>
    <w:rsid w:val="0011215F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2">
    <w:name w:val="Block Text"/>
    <w:basedOn w:val="a3"/>
    <w:rsid w:val="0011215F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6">
    <w:name w:val="Body Text 3"/>
    <w:basedOn w:val="a3"/>
    <w:rsid w:val="0011215F"/>
    <w:pPr>
      <w:spacing w:line="240" w:lineRule="exact"/>
    </w:pPr>
    <w:rPr>
      <w:rFonts w:ascii="標楷體" w:eastAsia="標楷體" w:hAnsi="標楷體"/>
      <w:sz w:val="22"/>
      <w:szCs w:val="20"/>
    </w:rPr>
  </w:style>
  <w:style w:type="character" w:customStyle="1" w:styleId="37">
    <w:name w:val="本文 3 字元"/>
    <w:rsid w:val="0011215F"/>
    <w:rPr>
      <w:rFonts w:ascii="標楷體" w:eastAsia="標楷體" w:hAnsi="標楷體"/>
      <w:kern w:val="3"/>
      <w:sz w:val="22"/>
    </w:rPr>
  </w:style>
  <w:style w:type="character" w:customStyle="1" w:styleId="BodyText3Char">
    <w:name w:val="Body Text 3 Char"/>
    <w:rsid w:val="0011215F"/>
    <w:rPr>
      <w:rFonts w:ascii="標楷體" w:eastAsia="標楷體" w:hAnsi="標楷體" w:cs="Times New Roman"/>
      <w:kern w:val="3"/>
      <w:sz w:val="22"/>
      <w:lang w:val="en-US" w:eastAsia="zh-TW"/>
    </w:rPr>
  </w:style>
  <w:style w:type="paragraph" w:styleId="14">
    <w:name w:val="toc 1"/>
    <w:basedOn w:val="a3"/>
    <w:next w:val="a3"/>
    <w:autoRedefine/>
    <w:rsid w:val="0011215F"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color w:val="000000"/>
      <w:sz w:val="28"/>
      <w:szCs w:val="28"/>
      <w:lang w:val="sq-AL"/>
    </w:rPr>
  </w:style>
  <w:style w:type="paragraph" w:styleId="27">
    <w:name w:val="toc 2"/>
    <w:basedOn w:val="a3"/>
    <w:next w:val="a3"/>
    <w:autoRedefine/>
    <w:rsid w:val="0011215F"/>
    <w:pPr>
      <w:tabs>
        <w:tab w:val="left" w:pos="1200"/>
        <w:tab w:val="right" w:leader="dot" w:pos="9016"/>
      </w:tabs>
      <w:spacing w:line="440" w:lineRule="exact"/>
      <w:ind w:left="238" w:firstLine="328"/>
    </w:pPr>
    <w:rPr>
      <w:rFonts w:ascii="標楷體" w:eastAsia="標楷體" w:hAnsi="標楷體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1"/>
    <w:rsid w:val="0011215F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11215F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11215F"/>
  </w:style>
  <w:style w:type="character" w:customStyle="1" w:styleId="2TimesNewRoman120851">
    <w:name w:val="樣式 標題 2 + (拉丁) Times New Roman (中文) 標楷體 12 點 非粗體 套用前:  0.85 ... 字元 字元"/>
    <w:rsid w:val="0011215F"/>
    <w:rPr>
      <w:rFonts w:ascii="Arial" w:eastAsia="標楷體" w:hAnsi="Arial"/>
      <w:b/>
      <w:kern w:val="3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sid w:val="0011215F"/>
    <w:rPr>
      <w:rFonts w:ascii="Arial" w:eastAsia="標楷體" w:hAnsi="Arial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grame">
    <w:name w:val="grame"/>
    <w:rsid w:val="0011215F"/>
    <w:rPr>
      <w:rFonts w:cs="Times New Roman"/>
    </w:rPr>
  </w:style>
  <w:style w:type="paragraph" w:styleId="38">
    <w:name w:val="toc 3"/>
    <w:basedOn w:val="a3"/>
    <w:next w:val="a3"/>
    <w:autoRedefine/>
    <w:rsid w:val="0011215F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3"/>
    <w:next w:val="a3"/>
    <w:autoRedefine/>
    <w:rsid w:val="0011215F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3"/>
    <w:next w:val="a3"/>
    <w:autoRedefine/>
    <w:rsid w:val="0011215F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3"/>
    <w:next w:val="a3"/>
    <w:autoRedefine/>
    <w:rsid w:val="0011215F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3"/>
    <w:next w:val="a3"/>
    <w:autoRedefine/>
    <w:rsid w:val="0011215F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3"/>
    <w:next w:val="a3"/>
    <w:autoRedefine/>
    <w:rsid w:val="0011215F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3"/>
    <w:next w:val="a3"/>
    <w:autoRedefine/>
    <w:rsid w:val="0011215F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sid w:val="0011215F"/>
    <w:rPr>
      <w:rFonts w:cs="Times New Roman"/>
    </w:rPr>
  </w:style>
  <w:style w:type="character" w:customStyle="1" w:styleId="style311">
    <w:name w:val="style311"/>
    <w:rsid w:val="0011215F"/>
    <w:rPr>
      <w:color w:val="auto"/>
      <w:sz w:val="20"/>
    </w:rPr>
  </w:style>
  <w:style w:type="character" w:customStyle="1" w:styleId="style91">
    <w:name w:val="style91"/>
    <w:rsid w:val="0011215F"/>
    <w:rPr>
      <w:rFonts w:ascii="新細明體" w:eastAsia="新細明體" w:hAnsi="新細明體"/>
      <w:sz w:val="18"/>
    </w:rPr>
  </w:style>
  <w:style w:type="paragraph" w:customStyle="1" w:styleId="02">
    <w:name w:val="02"/>
    <w:basedOn w:val="af4"/>
    <w:rsid w:val="0011215F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rsid w:val="0011215F"/>
    <w:pPr>
      <w:ind w:left="1191" w:hanging="1191"/>
    </w:pPr>
  </w:style>
  <w:style w:type="character" w:customStyle="1" w:styleId="40">
    <w:name w:val="字元 字元4"/>
    <w:rsid w:val="0011215F"/>
    <w:rPr>
      <w:rFonts w:eastAsia="新細明體"/>
      <w:kern w:val="3"/>
      <w:lang w:val="en-US" w:eastAsia="zh-TW"/>
    </w:rPr>
  </w:style>
  <w:style w:type="paragraph" w:customStyle="1" w:styleId="28">
    <w:name w:val="標題2"/>
    <w:rsid w:val="0011215F"/>
    <w:pPr>
      <w:suppressAutoHyphens/>
      <w:jc w:val="center"/>
    </w:pPr>
    <w:rPr>
      <w:rFonts w:ascii="Arial" w:hAnsi="Arial"/>
      <w:bCs/>
      <w:kern w:val="3"/>
      <w:sz w:val="36"/>
      <w:szCs w:val="52"/>
    </w:rPr>
  </w:style>
  <w:style w:type="character" w:customStyle="1" w:styleId="15">
    <w:name w:val="字元 字元1"/>
    <w:rsid w:val="0011215F"/>
    <w:rPr>
      <w:kern w:val="3"/>
    </w:rPr>
  </w:style>
  <w:style w:type="character" w:customStyle="1" w:styleId="afff3">
    <w:name w:val="字元 字元"/>
    <w:rsid w:val="0011215F"/>
    <w:rPr>
      <w:kern w:val="3"/>
    </w:rPr>
  </w:style>
  <w:style w:type="paragraph" w:customStyle="1" w:styleId="TimesNewRoman11">
    <w:name w:val="樣式 樣式 本文 + Times New Roman + 左:  1 字元 右:  1 字元"/>
    <w:basedOn w:val="a3"/>
    <w:rsid w:val="0011215F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11215F"/>
    <w:rPr>
      <w:rFonts w:eastAsia="標楷體"/>
      <w:sz w:val="24"/>
      <w:lang w:val="en-US" w:eastAsia="zh-TW"/>
    </w:rPr>
  </w:style>
  <w:style w:type="character" w:customStyle="1" w:styleId="29">
    <w:name w:val="字元 字元2"/>
    <w:rsid w:val="0011215F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">
    <w:name w:val="(一)-1"/>
    <w:basedOn w:val="a3"/>
    <w:rsid w:val="0011215F"/>
    <w:pPr>
      <w:spacing w:line="480" w:lineRule="exac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">
    <w:name w:val="說明條列"/>
    <w:basedOn w:val="a3"/>
    <w:rsid w:val="0011215F"/>
    <w:pPr>
      <w:numPr>
        <w:numId w:val="9"/>
      </w:numPr>
      <w:tabs>
        <w:tab w:val="left" w:pos="-8872"/>
      </w:tabs>
      <w:spacing w:line="480" w:lineRule="exact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1">
    <w:name w:val="公告條列"/>
    <w:basedOn w:val="a3"/>
    <w:rsid w:val="0011215F"/>
    <w:pPr>
      <w:numPr>
        <w:numId w:val="10"/>
      </w:numPr>
      <w:tabs>
        <w:tab w:val="left" w:pos="-7072"/>
      </w:tabs>
      <w:spacing w:line="480" w:lineRule="exact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xl44">
    <w:name w:val="xl44"/>
    <w:basedOn w:val="a3"/>
    <w:rsid w:val="0011215F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4">
    <w:name w:val="列席者"/>
    <w:basedOn w:val="a3"/>
    <w:rsid w:val="0011215F"/>
    <w:pPr>
      <w:spacing w:line="480" w:lineRule="exac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5">
    <w:name w:val="受文者"/>
    <w:basedOn w:val="aff"/>
    <w:rsid w:val="0011215F"/>
    <w:pPr>
      <w:spacing w:line="240" w:lineRule="atLeast"/>
      <w:ind w:left="1304" w:hanging="1304"/>
      <w:jc w:val="both"/>
    </w:pPr>
    <w:rPr>
      <w:rFonts w:ascii="標楷體" w:hAnsi="標楷體" w:cs="標楷體"/>
      <w:sz w:val="32"/>
      <w:szCs w:val="32"/>
    </w:rPr>
  </w:style>
  <w:style w:type="paragraph" w:customStyle="1" w:styleId="afff6">
    <w:name w:val="說明"/>
    <w:basedOn w:val="afff7"/>
    <w:next w:val="a"/>
    <w:rsid w:val="0011215F"/>
  </w:style>
  <w:style w:type="paragraph" w:customStyle="1" w:styleId="afff7">
    <w:name w:val="主旨"/>
    <w:basedOn w:val="a3"/>
    <w:next w:val="a3"/>
    <w:rsid w:val="0011215F"/>
    <w:pPr>
      <w:spacing w:line="480" w:lineRule="exac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8">
    <w:name w:val="正副本"/>
    <w:basedOn w:val="aff"/>
    <w:rsid w:val="0011215F"/>
    <w:pPr>
      <w:spacing w:line="240" w:lineRule="atLeast"/>
      <w:ind w:left="720" w:hanging="720"/>
      <w:jc w:val="both"/>
    </w:pPr>
    <w:rPr>
      <w:rFonts w:ascii="標楷體" w:hAnsi="標楷體" w:cs="標楷體"/>
      <w:szCs w:val="24"/>
    </w:rPr>
  </w:style>
  <w:style w:type="paragraph" w:customStyle="1" w:styleId="afff9">
    <w:name w:val="擬辦"/>
    <w:basedOn w:val="afff6"/>
    <w:next w:val="a"/>
    <w:rsid w:val="0011215F"/>
  </w:style>
  <w:style w:type="paragraph" w:customStyle="1" w:styleId="afffa">
    <w:name w:val="公告事項"/>
    <w:basedOn w:val="aff"/>
    <w:next w:val="a3"/>
    <w:rsid w:val="0011215F"/>
    <w:pPr>
      <w:spacing w:line="480" w:lineRule="exact"/>
      <w:ind w:left="1531" w:hanging="1531"/>
      <w:jc w:val="both"/>
    </w:pPr>
    <w:rPr>
      <w:rFonts w:ascii="標楷體" w:hAnsi="標楷體" w:cs="標楷體"/>
      <w:sz w:val="30"/>
      <w:szCs w:val="30"/>
    </w:rPr>
  </w:style>
  <w:style w:type="paragraph" w:styleId="afffb">
    <w:name w:val="caption"/>
    <w:basedOn w:val="a3"/>
    <w:next w:val="a3"/>
    <w:rsid w:val="0011215F"/>
    <w:pPr>
      <w:spacing w:before="120" w:after="120"/>
    </w:pPr>
    <w:rPr>
      <w:rFonts w:ascii="Times New Roman" w:hAnsi="Times New Roman"/>
      <w:szCs w:val="24"/>
    </w:rPr>
  </w:style>
  <w:style w:type="paragraph" w:customStyle="1" w:styleId="afffc">
    <w:name w:val="姓名"/>
    <w:basedOn w:val="a3"/>
    <w:next w:val="a"/>
    <w:rsid w:val="0011215F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d">
    <w:name w:val="開會"/>
    <w:basedOn w:val="a3"/>
    <w:next w:val="a"/>
    <w:rsid w:val="0011215F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e">
    <w:name w:val="會辦單位"/>
    <w:basedOn w:val="a3"/>
    <w:rsid w:val="0011215F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9">
    <w:name w:val="字元 字元3"/>
    <w:rsid w:val="0011215F"/>
    <w:rPr>
      <w:rFonts w:ascii="細明體" w:eastAsia="細明體" w:hAnsi="細明體"/>
      <w:kern w:val="3"/>
      <w:sz w:val="24"/>
      <w:lang w:val="en-US" w:eastAsia="zh-TW"/>
    </w:rPr>
  </w:style>
  <w:style w:type="paragraph" w:customStyle="1" w:styleId="16">
    <w:name w:val="清單段落1"/>
    <w:basedOn w:val="a3"/>
    <w:rsid w:val="0011215F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3"/>
    <w:rsid w:val="00112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3"/>
    <w:rsid w:val="0011215F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a">
    <w:name w:val="清單段落2"/>
    <w:basedOn w:val="a3"/>
    <w:rsid w:val="0011215F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sid w:val="0011215F"/>
    <w:rPr>
      <w:rFonts w:ascii="Cambria" w:eastAsia="新細明體" w:hAnsi="Cambria"/>
      <w:b/>
      <w:kern w:val="3"/>
      <w:sz w:val="52"/>
    </w:rPr>
  </w:style>
  <w:style w:type="paragraph" w:styleId="z-">
    <w:name w:val="HTML Bottom of Form"/>
    <w:basedOn w:val="a3"/>
    <w:next w:val="a3"/>
    <w:rsid w:val="0011215F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sid w:val="0011215F"/>
    <w:rPr>
      <w:rFonts w:ascii="Arial" w:hAnsi="Arial"/>
      <w:vanish/>
      <w:kern w:val="3"/>
      <w:sz w:val="16"/>
      <w:szCs w:val="16"/>
    </w:rPr>
  </w:style>
  <w:style w:type="character" w:customStyle="1" w:styleId="z-BottomofFormChar1">
    <w:name w:val="z-Bottom of Form Char1"/>
    <w:rsid w:val="0011215F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3"/>
    <w:next w:val="a3"/>
    <w:rsid w:val="0011215F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sid w:val="0011215F"/>
    <w:rPr>
      <w:rFonts w:ascii="Arial" w:hAnsi="Arial"/>
      <w:vanish/>
      <w:kern w:val="3"/>
      <w:sz w:val="16"/>
      <w:szCs w:val="16"/>
    </w:rPr>
  </w:style>
  <w:style w:type="character" w:customStyle="1" w:styleId="z-TopofFormChar1">
    <w:name w:val="z-Top of Form Char1"/>
    <w:rsid w:val="0011215F"/>
    <w:rPr>
      <w:rFonts w:ascii="Arial" w:hAnsi="Arial" w:cs="Arial"/>
      <w:vanish/>
      <w:sz w:val="16"/>
      <w:szCs w:val="16"/>
    </w:rPr>
  </w:style>
  <w:style w:type="paragraph" w:customStyle="1" w:styleId="17">
    <w:name w:val="總體計畫1"/>
    <w:basedOn w:val="a3"/>
    <w:rsid w:val="0011215F"/>
    <w:rPr>
      <w:rFonts w:ascii="Times New Roman" w:eastAsia="標楷體" w:hAnsi="Times New Roman"/>
      <w:b/>
      <w:sz w:val="28"/>
      <w:szCs w:val="28"/>
    </w:rPr>
  </w:style>
  <w:style w:type="paragraph" w:customStyle="1" w:styleId="2b">
    <w:name w:val="總體計畫2"/>
    <w:basedOn w:val="a3"/>
    <w:rsid w:val="0011215F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3"/>
    <w:rsid w:val="0011215F"/>
    <w:pPr>
      <w:numPr>
        <w:numId w:val="11"/>
      </w:numPr>
    </w:pPr>
    <w:rPr>
      <w:rFonts w:ascii="新細明體" w:eastAsia="標楷體" w:hAnsi="新細明體"/>
      <w:szCs w:val="24"/>
    </w:rPr>
  </w:style>
  <w:style w:type="paragraph" w:customStyle="1" w:styleId="TableParagraph">
    <w:name w:val="Table Paragraph"/>
    <w:basedOn w:val="a3"/>
    <w:rsid w:val="0011215F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ff">
    <w:name w:val="(一) 字元"/>
    <w:rsid w:val="0011215F"/>
    <w:rPr>
      <w:rFonts w:ascii="Times New Roman" w:eastAsia="標楷體" w:hAnsi="Times New Roman"/>
      <w:szCs w:val="24"/>
    </w:rPr>
  </w:style>
  <w:style w:type="paragraph" w:customStyle="1" w:styleId="xl46">
    <w:name w:val="xl46"/>
    <w:basedOn w:val="a3"/>
    <w:rsid w:val="0011215F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1">
    <w:name w:val="樣式 (一) + 左:  3 字元"/>
    <w:basedOn w:val="aff8"/>
    <w:rsid w:val="0011215F"/>
    <w:pPr>
      <w:numPr>
        <w:numId w:val="8"/>
      </w:numPr>
      <w:snapToGrid w:val="0"/>
      <w:spacing w:line="360" w:lineRule="auto"/>
    </w:pPr>
    <w:rPr>
      <w:rFonts w:cs="新細明體"/>
      <w:szCs w:val="20"/>
    </w:rPr>
  </w:style>
  <w:style w:type="paragraph" w:customStyle="1" w:styleId="MM22">
    <w:name w:val="MM22"/>
    <w:basedOn w:val="a3"/>
    <w:rsid w:val="0011215F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3"/>
    <w:rsid w:val="0011215F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0">
    <w:name w:val="TOC Heading"/>
    <w:basedOn w:val="a3"/>
    <w:rsid w:val="0011215F"/>
    <w:pPr>
      <w:jc w:val="center"/>
      <w:outlineLvl w:val="0"/>
    </w:pPr>
    <w:rPr>
      <w:rFonts w:ascii="Times New Roman" w:eastAsia="標楷體" w:hAnsi="Times New Roman"/>
      <w:b/>
      <w:sz w:val="44"/>
      <w:szCs w:val="44"/>
    </w:rPr>
  </w:style>
  <w:style w:type="paragraph" w:customStyle="1" w:styleId="affff1">
    <w:name w:val="(壹標題 字元"/>
    <w:basedOn w:val="a3"/>
    <w:rsid w:val="0011215F"/>
    <w:rPr>
      <w:rFonts w:ascii="Times New Roman" w:eastAsia="標楷體" w:hAnsi="Times New Roman"/>
      <w:b/>
      <w:kern w:val="0"/>
      <w:sz w:val="32"/>
      <w:szCs w:val="20"/>
    </w:rPr>
  </w:style>
  <w:style w:type="paragraph" w:customStyle="1" w:styleId="affff2">
    <w:name w:val="(一標題 字元"/>
    <w:basedOn w:val="a3"/>
    <w:rsid w:val="0011215F"/>
    <w:pPr>
      <w:ind w:left="1080" w:hanging="540"/>
    </w:pPr>
    <w:rPr>
      <w:rFonts w:ascii="Times New Roman" w:eastAsia="標楷體" w:hAnsi="Times New Roman"/>
      <w:color w:val="000000"/>
      <w:kern w:val="0"/>
      <w:szCs w:val="20"/>
    </w:rPr>
  </w:style>
  <w:style w:type="character" w:customStyle="1" w:styleId="affff3">
    <w:name w:val="(壹標題 字元 字元"/>
    <w:rsid w:val="0011215F"/>
    <w:rPr>
      <w:rFonts w:ascii="Times New Roman" w:eastAsia="標楷體" w:hAnsi="Times New Roman"/>
      <w:b/>
      <w:sz w:val="32"/>
    </w:rPr>
  </w:style>
  <w:style w:type="paragraph" w:customStyle="1" w:styleId="affff4">
    <w:name w:val="(一兩行) 字元"/>
    <w:basedOn w:val="affff2"/>
    <w:rsid w:val="0011215F"/>
    <w:pPr>
      <w:ind w:left="1018" w:hanging="480"/>
    </w:pPr>
  </w:style>
  <w:style w:type="character" w:customStyle="1" w:styleId="affff5">
    <w:name w:val="(一標題 字元 字元"/>
    <w:rsid w:val="0011215F"/>
    <w:rPr>
      <w:rFonts w:ascii="Times New Roman" w:eastAsia="標楷體" w:hAnsi="Times New Roman"/>
      <w:color w:val="000000"/>
      <w:sz w:val="24"/>
    </w:rPr>
  </w:style>
  <w:style w:type="paragraph" w:customStyle="1" w:styleId="affff6">
    <w:name w:val="((一)兩行 字元"/>
    <w:basedOn w:val="a3"/>
    <w:rsid w:val="0011215F"/>
    <w:pPr>
      <w:ind w:left="144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rsid w:val="0011215F"/>
    <w:rPr>
      <w:rFonts w:ascii="Times New Roman" w:eastAsia="標楷體" w:hAnsi="Times New Roman"/>
      <w:color w:val="000000"/>
      <w:sz w:val="24"/>
    </w:rPr>
  </w:style>
  <w:style w:type="character" w:customStyle="1" w:styleId="affff8">
    <w:name w:val="((一)兩行 字元 字元"/>
    <w:rsid w:val="0011215F"/>
    <w:rPr>
      <w:rFonts w:ascii="Times New Roman" w:eastAsia="標楷體" w:hAnsi="Times New Roman"/>
      <w:sz w:val="24"/>
    </w:rPr>
  </w:style>
  <w:style w:type="character" w:customStyle="1" w:styleId="magazinefont31">
    <w:name w:val="magazinefont31"/>
    <w:rsid w:val="0011215F"/>
    <w:rPr>
      <w:rFonts w:ascii="taipei" w:hAnsi="taipei"/>
      <w:color w:val="333333"/>
      <w:sz w:val="18"/>
      <w:u w:val="none"/>
    </w:rPr>
  </w:style>
  <w:style w:type="character" w:customStyle="1" w:styleId="dialogtext1">
    <w:name w:val="dialog_text1"/>
    <w:rsid w:val="0011215F"/>
    <w:rPr>
      <w:rFonts w:ascii="s?u" w:hAnsi="s?u"/>
      <w:color w:val="000000"/>
      <w:sz w:val="24"/>
    </w:rPr>
  </w:style>
  <w:style w:type="paragraph" w:styleId="affff9">
    <w:name w:val="footnote text"/>
    <w:basedOn w:val="a3"/>
    <w:rsid w:val="0011215F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a">
    <w:name w:val="註腳文字 字元"/>
    <w:rsid w:val="0011215F"/>
    <w:rPr>
      <w:rFonts w:ascii="Times New Roman" w:hAnsi="Times New Roman"/>
      <w:kern w:val="3"/>
    </w:rPr>
  </w:style>
  <w:style w:type="character" w:customStyle="1" w:styleId="FootnoteTextChar1">
    <w:name w:val="Footnote Text Char1"/>
    <w:rsid w:val="0011215F"/>
    <w:rPr>
      <w:rFonts w:cs="Times New Roman"/>
      <w:sz w:val="20"/>
      <w:szCs w:val="20"/>
    </w:rPr>
  </w:style>
  <w:style w:type="character" w:styleId="affffb">
    <w:name w:val="footnote reference"/>
    <w:rsid w:val="0011215F"/>
    <w:rPr>
      <w:rFonts w:cs="Times New Roman"/>
      <w:position w:val="0"/>
      <w:vertAlign w:val="superscript"/>
    </w:rPr>
  </w:style>
  <w:style w:type="paragraph" w:styleId="affffc">
    <w:name w:val="Title"/>
    <w:basedOn w:val="a3"/>
    <w:rsid w:val="0011215F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d">
    <w:name w:val="標題 字元"/>
    <w:rsid w:val="0011215F"/>
    <w:rPr>
      <w:rFonts w:ascii="Arial" w:eastAsia="華康細圓體" w:hAnsi="Arial" w:cs="Arial"/>
      <w:kern w:val="3"/>
      <w:sz w:val="28"/>
      <w:szCs w:val="24"/>
    </w:rPr>
  </w:style>
  <w:style w:type="character" w:customStyle="1" w:styleId="TitleChar1">
    <w:name w:val="Title Char1"/>
    <w:rsid w:val="0011215F"/>
    <w:rPr>
      <w:rFonts w:ascii="Cambria" w:hAnsi="Cambria" w:cs="Times New Roman"/>
      <w:b/>
      <w:bCs/>
      <w:sz w:val="32"/>
      <w:szCs w:val="32"/>
    </w:rPr>
  </w:style>
  <w:style w:type="paragraph" w:customStyle="1" w:styleId="18">
    <w:name w:val="表格內文1"/>
    <w:basedOn w:val="a3"/>
    <w:rsid w:val="0011215F"/>
    <w:rPr>
      <w:rFonts w:ascii="華康中明體" w:eastAsia="華康中明體" w:hAnsi="華康中明體"/>
      <w:bCs/>
      <w:sz w:val="22"/>
      <w:szCs w:val="24"/>
    </w:rPr>
  </w:style>
  <w:style w:type="paragraph" w:customStyle="1" w:styleId="19">
    <w:name w:val="1.標題文字"/>
    <w:basedOn w:val="a3"/>
    <w:rsid w:val="0011215F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sid w:val="0011215F"/>
    <w:rPr>
      <w:color w:val="auto"/>
    </w:rPr>
  </w:style>
  <w:style w:type="character" w:customStyle="1" w:styleId="BodyTextIndentChar1">
    <w:name w:val="Body Text Indent Char1"/>
    <w:rsid w:val="0011215F"/>
    <w:rPr>
      <w:rFonts w:ascii="標楷體" w:eastAsia="標楷體" w:hAnsi="標楷體" w:cs="Times New Roman"/>
      <w:sz w:val="24"/>
      <w:szCs w:val="24"/>
    </w:rPr>
  </w:style>
  <w:style w:type="character" w:customStyle="1" w:styleId="1a">
    <w:name w:val="(一) 字元1"/>
    <w:rsid w:val="0011215F"/>
    <w:rPr>
      <w:rFonts w:eastAsia="標楷體"/>
      <w:sz w:val="24"/>
      <w:lang w:val="en-US" w:eastAsia="zh-TW"/>
    </w:rPr>
  </w:style>
  <w:style w:type="paragraph" w:customStyle="1" w:styleId="affffe">
    <w:name w:val="(壹標題"/>
    <w:basedOn w:val="a3"/>
    <w:rsid w:val="0011215F"/>
    <w:rPr>
      <w:rFonts w:ascii="標楷體" w:eastAsia="標楷體" w:hAnsi="標楷體"/>
      <w:b/>
      <w:sz w:val="32"/>
      <w:szCs w:val="32"/>
    </w:rPr>
  </w:style>
  <w:style w:type="paragraph" w:customStyle="1" w:styleId="afffff">
    <w:name w:val="(一標題"/>
    <w:basedOn w:val="a3"/>
    <w:rsid w:val="0011215F"/>
    <w:pPr>
      <w:ind w:left="1080" w:hanging="540"/>
    </w:pPr>
    <w:rPr>
      <w:rFonts w:ascii="標楷體" w:eastAsia="標楷體" w:hAnsi="標楷體"/>
      <w:color w:val="000000"/>
      <w:szCs w:val="24"/>
    </w:rPr>
  </w:style>
  <w:style w:type="paragraph" w:customStyle="1" w:styleId="afffff0">
    <w:name w:val="(一兩行)"/>
    <w:basedOn w:val="afffff"/>
    <w:rsid w:val="0011215F"/>
    <w:pPr>
      <w:ind w:left="1018" w:hanging="480"/>
    </w:pPr>
  </w:style>
  <w:style w:type="paragraph" w:customStyle="1" w:styleId="afffff1">
    <w:name w:val="((一)兩行"/>
    <w:basedOn w:val="a3"/>
    <w:rsid w:val="0011215F"/>
    <w:pPr>
      <w:ind w:left="1440" w:hanging="360"/>
    </w:pPr>
    <w:rPr>
      <w:rFonts w:ascii="標楷體" w:eastAsia="標楷體" w:hAnsi="標楷體"/>
      <w:szCs w:val="24"/>
    </w:rPr>
  </w:style>
  <w:style w:type="character" w:customStyle="1" w:styleId="qowt-font4">
    <w:name w:val="qowt-font4"/>
    <w:rsid w:val="0011215F"/>
  </w:style>
  <w:style w:type="paragraph" w:customStyle="1" w:styleId="afffff2">
    <w:name w:val="教學目標"/>
    <w:basedOn w:val="a3"/>
    <w:rsid w:val="0011215F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3"/>
    <w:rsid w:val="0011215F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b">
    <w:name w:val="內文1"/>
    <w:rsid w:val="0011215F"/>
    <w:pPr>
      <w:widowControl w:val="0"/>
      <w:suppressAutoHyphens/>
    </w:pPr>
    <w:rPr>
      <w:kern w:val="3"/>
      <w:sz w:val="24"/>
      <w:szCs w:val="22"/>
    </w:rPr>
  </w:style>
  <w:style w:type="character" w:customStyle="1" w:styleId="1c">
    <w:name w:val="預設段落字型1"/>
    <w:rsid w:val="0011215F"/>
  </w:style>
  <w:style w:type="numbering" w:customStyle="1" w:styleId="2">
    <w:name w:val="樣式2"/>
    <w:basedOn w:val="a6"/>
    <w:rsid w:val="0011215F"/>
    <w:pPr>
      <w:numPr>
        <w:numId w:val="1"/>
      </w:numPr>
    </w:pPr>
  </w:style>
  <w:style w:type="numbering" w:customStyle="1" w:styleId="1">
    <w:name w:val="樣式1"/>
    <w:basedOn w:val="a6"/>
    <w:rsid w:val="0011215F"/>
    <w:pPr>
      <w:numPr>
        <w:numId w:val="2"/>
      </w:numPr>
    </w:pPr>
  </w:style>
  <w:style w:type="numbering" w:customStyle="1" w:styleId="LFO16">
    <w:name w:val="LFO16"/>
    <w:basedOn w:val="a6"/>
    <w:rsid w:val="0011215F"/>
    <w:pPr>
      <w:numPr>
        <w:numId w:val="3"/>
      </w:numPr>
    </w:pPr>
  </w:style>
  <w:style w:type="numbering" w:customStyle="1" w:styleId="LFO17">
    <w:name w:val="LFO17"/>
    <w:basedOn w:val="a6"/>
    <w:rsid w:val="0011215F"/>
    <w:pPr>
      <w:numPr>
        <w:numId w:val="4"/>
      </w:numPr>
    </w:pPr>
  </w:style>
  <w:style w:type="numbering" w:customStyle="1" w:styleId="LFO18">
    <w:name w:val="LFO18"/>
    <w:basedOn w:val="a6"/>
    <w:rsid w:val="0011215F"/>
    <w:pPr>
      <w:numPr>
        <w:numId w:val="5"/>
      </w:numPr>
    </w:pPr>
  </w:style>
  <w:style w:type="numbering" w:customStyle="1" w:styleId="LFO19">
    <w:name w:val="LFO19"/>
    <w:basedOn w:val="a6"/>
    <w:rsid w:val="0011215F"/>
    <w:pPr>
      <w:numPr>
        <w:numId w:val="6"/>
      </w:numPr>
    </w:pPr>
  </w:style>
  <w:style w:type="numbering" w:customStyle="1" w:styleId="LFO20">
    <w:name w:val="LFO20"/>
    <w:basedOn w:val="a6"/>
    <w:rsid w:val="0011215F"/>
    <w:pPr>
      <w:numPr>
        <w:numId w:val="7"/>
      </w:numPr>
    </w:pPr>
  </w:style>
  <w:style w:type="numbering" w:customStyle="1" w:styleId="LFO21">
    <w:name w:val="LFO21"/>
    <w:basedOn w:val="a6"/>
    <w:rsid w:val="0011215F"/>
    <w:pPr>
      <w:numPr>
        <w:numId w:val="8"/>
      </w:numPr>
    </w:pPr>
  </w:style>
  <w:style w:type="numbering" w:customStyle="1" w:styleId="LFO24">
    <w:name w:val="LFO24"/>
    <w:basedOn w:val="a6"/>
    <w:rsid w:val="0011215F"/>
    <w:pPr>
      <w:numPr>
        <w:numId w:val="9"/>
      </w:numPr>
    </w:pPr>
  </w:style>
  <w:style w:type="numbering" w:customStyle="1" w:styleId="LFO25">
    <w:name w:val="LFO25"/>
    <w:basedOn w:val="a6"/>
    <w:rsid w:val="0011215F"/>
    <w:pPr>
      <w:numPr>
        <w:numId w:val="10"/>
      </w:numPr>
    </w:pPr>
  </w:style>
  <w:style w:type="numbering" w:customStyle="1" w:styleId="LFO26">
    <w:name w:val="LFO26"/>
    <w:basedOn w:val="a6"/>
    <w:rsid w:val="0011215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50</Pages>
  <Words>4920</Words>
  <Characters>28046</Characters>
  <Application>Microsoft Office Word</Application>
  <DocSecurity>0</DocSecurity>
  <Lines>233</Lines>
  <Paragraphs>65</Paragraphs>
  <ScaleCrop>false</ScaleCrop>
  <Company/>
  <LinksUpToDate>false</LinksUpToDate>
  <CharactersWithSpaces>32901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t017吳明真</dc:creator>
  <cp:lastModifiedBy>Owner</cp:lastModifiedBy>
  <cp:revision>11</cp:revision>
  <cp:lastPrinted>2020-02-13T07:28:00Z</cp:lastPrinted>
  <dcterms:created xsi:type="dcterms:W3CDTF">2021-06-05T06:43:00Z</dcterms:created>
  <dcterms:modified xsi:type="dcterms:W3CDTF">2021-06-08T09:12:00Z</dcterms:modified>
</cp:coreProperties>
</file>